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12C86" w14:textId="2D7B1883" w:rsidR="00FF2D54" w:rsidRPr="00F44310" w:rsidRDefault="00AC4C16" w:rsidP="00F44310">
      <w:pPr>
        <w:jc w:val="center"/>
        <w:rPr>
          <w:u w:val="single"/>
        </w:rPr>
      </w:pPr>
      <w:r w:rsidRPr="00F44310">
        <w:rPr>
          <w:rFonts w:ascii="Verdana" w:hAnsi="Verdana"/>
          <w:b/>
          <w:sz w:val="32"/>
          <w:szCs w:val="32"/>
          <w:u w:val="single"/>
        </w:rPr>
        <w:t>Job Description – Trustee</w:t>
      </w:r>
    </w:p>
    <w:p w14:paraId="1835E74D" w14:textId="77777777" w:rsidR="00FF2D54" w:rsidRPr="008B2AD1" w:rsidRDefault="00FF2D54" w:rsidP="008B2AD1">
      <w:pPr>
        <w:pStyle w:val="NoSpacing"/>
        <w:rPr>
          <w:rFonts w:ascii="Verdana" w:hAnsi="Verdana"/>
          <w:sz w:val="22"/>
          <w:szCs w:val="22"/>
        </w:rPr>
      </w:pPr>
      <w:r w:rsidRPr="008B2AD1">
        <w:rPr>
          <w:rFonts w:ascii="Verdana" w:hAnsi="Verdana"/>
          <w:color w:val="385623" w:themeColor="accent6" w:themeShade="80"/>
          <w:sz w:val="22"/>
          <w:szCs w:val="22"/>
        </w:rPr>
        <w:t xml:space="preserve">Beyond Dementia </w:t>
      </w:r>
      <w:r w:rsidRPr="008B2AD1">
        <w:rPr>
          <w:rFonts w:ascii="Verdana" w:hAnsi="Verdana"/>
          <w:sz w:val="22"/>
          <w:szCs w:val="22"/>
        </w:rPr>
        <w:t>are committed to the provision of a range of flexible services which give people with dementia and their carers real choice, while maintaining as much independence and control over their lives as possible.</w:t>
      </w:r>
    </w:p>
    <w:p w14:paraId="66F7278C" w14:textId="77777777" w:rsidR="00FF2D54" w:rsidRPr="008B2AD1" w:rsidRDefault="00FF2D54" w:rsidP="008B2AD1">
      <w:pPr>
        <w:pStyle w:val="NoSpacing"/>
        <w:rPr>
          <w:rFonts w:ascii="Verdana" w:hAnsi="Verdana"/>
          <w:sz w:val="22"/>
          <w:szCs w:val="22"/>
        </w:rPr>
      </w:pPr>
      <w:r w:rsidRPr="008B2AD1">
        <w:rPr>
          <w:rFonts w:ascii="Verdana" w:hAnsi="Verdana"/>
          <w:sz w:val="22"/>
          <w:szCs w:val="22"/>
        </w:rPr>
        <w:t>We believe that:</w:t>
      </w:r>
    </w:p>
    <w:p w14:paraId="32B51701" w14:textId="77777777" w:rsidR="00FF2D54" w:rsidRPr="00FF2D54" w:rsidRDefault="00FF2D54" w:rsidP="00FF2D54">
      <w:pPr>
        <w:spacing w:after="0" w:line="240" w:lineRule="auto"/>
        <w:jc w:val="both"/>
        <w:rPr>
          <w:rFonts w:ascii="Verdana" w:eastAsia="Times New Roman" w:hAnsi="Verdana" w:cs="Times New Roman"/>
          <w:lang w:eastAsia="en-GB"/>
        </w:rPr>
      </w:pPr>
    </w:p>
    <w:p w14:paraId="68403F7A" w14:textId="77777777" w:rsidR="00FF2D54" w:rsidRPr="00FF2D54" w:rsidRDefault="00FF2D54" w:rsidP="00FF2D54">
      <w:pPr>
        <w:numPr>
          <w:ilvl w:val="0"/>
          <w:numId w:val="1"/>
        </w:numPr>
        <w:spacing w:after="0" w:line="360" w:lineRule="auto"/>
        <w:jc w:val="both"/>
        <w:rPr>
          <w:rFonts w:ascii="Verdana" w:eastAsia="Times New Roman" w:hAnsi="Verdana" w:cs="Times New Roman"/>
          <w:lang w:eastAsia="en-GB"/>
        </w:rPr>
      </w:pPr>
      <w:r w:rsidRPr="00FF2D54">
        <w:rPr>
          <w:rFonts w:ascii="Verdana" w:eastAsia="Times New Roman" w:hAnsi="Verdana" w:cs="Times New Roman"/>
          <w:lang w:eastAsia="en-GB"/>
        </w:rPr>
        <w:t>The interests of individual service users should be safeguarded at all times</w:t>
      </w:r>
    </w:p>
    <w:p w14:paraId="03D01B6B" w14:textId="783FB6A7" w:rsidR="00FF2D54" w:rsidRDefault="00FF2D54" w:rsidP="008B2AD1">
      <w:pPr>
        <w:pStyle w:val="NoSpacing"/>
        <w:numPr>
          <w:ilvl w:val="0"/>
          <w:numId w:val="1"/>
        </w:numPr>
        <w:rPr>
          <w:rFonts w:ascii="Verdana" w:hAnsi="Verdana"/>
          <w:sz w:val="22"/>
          <w:szCs w:val="22"/>
        </w:rPr>
      </w:pPr>
      <w:r w:rsidRPr="008B2AD1">
        <w:rPr>
          <w:rFonts w:ascii="Verdana" w:hAnsi="Verdana"/>
          <w:sz w:val="22"/>
          <w:szCs w:val="22"/>
        </w:rPr>
        <w:t>Entitlement to service should exist regardless of gender, sexual orientation, cultural, social, religious or ethnic background</w:t>
      </w:r>
    </w:p>
    <w:p w14:paraId="3F4F0D0B" w14:textId="77777777" w:rsidR="008B2AD1" w:rsidRPr="008B2AD1" w:rsidRDefault="008B2AD1" w:rsidP="008B2AD1">
      <w:pPr>
        <w:pStyle w:val="NoSpacing"/>
        <w:ind w:left="720"/>
        <w:rPr>
          <w:rFonts w:ascii="Verdana" w:hAnsi="Verdana"/>
          <w:sz w:val="22"/>
          <w:szCs w:val="22"/>
        </w:rPr>
      </w:pPr>
    </w:p>
    <w:p w14:paraId="61B88128" w14:textId="77777777" w:rsidR="00FF2D54" w:rsidRPr="008B2AD1" w:rsidRDefault="00FF2D54" w:rsidP="008B2AD1">
      <w:pPr>
        <w:pStyle w:val="NoSpacing"/>
        <w:numPr>
          <w:ilvl w:val="0"/>
          <w:numId w:val="1"/>
        </w:numPr>
        <w:rPr>
          <w:rFonts w:ascii="Verdana" w:hAnsi="Verdana"/>
          <w:sz w:val="22"/>
          <w:szCs w:val="22"/>
        </w:rPr>
      </w:pPr>
      <w:r w:rsidRPr="008B2AD1">
        <w:rPr>
          <w:rFonts w:ascii="Verdana" w:hAnsi="Verdana"/>
          <w:sz w:val="22"/>
          <w:szCs w:val="22"/>
        </w:rPr>
        <w:t>The gender, sexual orientation, social, cultural, ethnic and religious background of all should be respected.</w:t>
      </w:r>
    </w:p>
    <w:p w14:paraId="7E3FB897" w14:textId="77777777" w:rsidR="00FF2D54" w:rsidRPr="008B2AD1" w:rsidRDefault="00FF2D54" w:rsidP="008B2AD1">
      <w:pPr>
        <w:pStyle w:val="NoSpacing"/>
        <w:rPr>
          <w:rFonts w:ascii="Verdana" w:hAnsi="Verdana"/>
          <w:sz w:val="22"/>
          <w:szCs w:val="22"/>
        </w:rPr>
      </w:pPr>
    </w:p>
    <w:p w14:paraId="68FD63CF" w14:textId="188A4E6A" w:rsidR="008B2AD1" w:rsidRPr="008B2AD1" w:rsidRDefault="00FF2D54" w:rsidP="008B2AD1">
      <w:pPr>
        <w:pStyle w:val="NoSpacing"/>
        <w:ind w:left="720"/>
        <w:jc w:val="center"/>
        <w:rPr>
          <w:rFonts w:ascii="Verdana" w:hAnsi="Verdana" w:cs="Arial"/>
          <w:b/>
          <w:sz w:val="28"/>
          <w:szCs w:val="28"/>
        </w:rPr>
      </w:pPr>
      <w:r w:rsidRPr="008B2AD1">
        <w:rPr>
          <w:rFonts w:ascii="Verdana" w:hAnsi="Verdana" w:cs="Arial"/>
          <w:b/>
          <w:sz w:val="28"/>
          <w:szCs w:val="28"/>
        </w:rPr>
        <w:t>J</w:t>
      </w:r>
      <w:r w:rsidR="00AC4C16" w:rsidRPr="008B2AD1">
        <w:rPr>
          <w:rFonts w:ascii="Verdana" w:hAnsi="Verdana" w:cs="Arial"/>
          <w:b/>
          <w:sz w:val="28"/>
          <w:szCs w:val="28"/>
        </w:rPr>
        <w:t>ob purpose</w:t>
      </w:r>
    </w:p>
    <w:p w14:paraId="3175E0D7" w14:textId="601E55E2" w:rsidR="00FF2D54" w:rsidRDefault="00FF2D54" w:rsidP="008B2AD1">
      <w:pPr>
        <w:pStyle w:val="NoSpacing"/>
        <w:numPr>
          <w:ilvl w:val="0"/>
          <w:numId w:val="1"/>
        </w:numPr>
        <w:rPr>
          <w:rFonts w:ascii="Verdana" w:hAnsi="Verdana" w:cs="Arial"/>
          <w:sz w:val="22"/>
          <w:szCs w:val="22"/>
        </w:rPr>
      </w:pPr>
      <w:r w:rsidRPr="008B2AD1">
        <w:rPr>
          <w:rFonts w:ascii="Verdana" w:hAnsi="Verdana" w:cs="Arial"/>
          <w:sz w:val="22"/>
          <w:szCs w:val="22"/>
        </w:rPr>
        <w:t>To meet the legal and moral objectives and obligations of the charity Beyond Dementia</w:t>
      </w:r>
      <w:r w:rsidR="008B2AD1">
        <w:rPr>
          <w:rFonts w:ascii="Verdana" w:hAnsi="Verdana" w:cs="Arial"/>
          <w:sz w:val="22"/>
          <w:szCs w:val="22"/>
        </w:rPr>
        <w:t>,</w:t>
      </w:r>
      <w:r w:rsidRPr="008B2AD1">
        <w:rPr>
          <w:rFonts w:ascii="Verdana" w:hAnsi="Verdana" w:cs="Arial"/>
          <w:sz w:val="22"/>
          <w:szCs w:val="22"/>
        </w:rPr>
        <w:t xml:space="preserve"> through working as a member of the Board of Trustees, responsible for the governance of the charity, and as a Director of the Company Beyond Dementia as registered at Companies House.</w:t>
      </w:r>
    </w:p>
    <w:p w14:paraId="06D1A42F" w14:textId="77777777" w:rsidR="008B2AD1" w:rsidRPr="008B2AD1" w:rsidRDefault="008B2AD1" w:rsidP="008B2AD1">
      <w:pPr>
        <w:pStyle w:val="NoSpacing"/>
        <w:ind w:left="720"/>
        <w:rPr>
          <w:rFonts w:ascii="Verdana" w:hAnsi="Verdana" w:cs="Arial"/>
          <w:sz w:val="22"/>
          <w:szCs w:val="22"/>
        </w:rPr>
      </w:pPr>
    </w:p>
    <w:p w14:paraId="123F5720" w14:textId="339453D3" w:rsidR="00FF2D54" w:rsidRDefault="00FF2D54" w:rsidP="008B2AD1">
      <w:pPr>
        <w:pStyle w:val="NoSpacing"/>
        <w:numPr>
          <w:ilvl w:val="0"/>
          <w:numId w:val="1"/>
        </w:numPr>
        <w:rPr>
          <w:rFonts w:ascii="Verdana" w:hAnsi="Verdana" w:cs="Arial"/>
          <w:sz w:val="22"/>
          <w:szCs w:val="22"/>
        </w:rPr>
      </w:pPr>
      <w:r w:rsidRPr="008B2AD1">
        <w:rPr>
          <w:rFonts w:ascii="Verdana" w:hAnsi="Verdana" w:cs="Arial"/>
          <w:sz w:val="22"/>
          <w:szCs w:val="22"/>
        </w:rPr>
        <w:t xml:space="preserve">To uphold the constitution of Beyond Dementia through its Memorandum and Articles of Association </w:t>
      </w:r>
    </w:p>
    <w:p w14:paraId="011B7EBA" w14:textId="77777777" w:rsidR="008B2AD1" w:rsidRDefault="008B2AD1" w:rsidP="008B2AD1">
      <w:pPr>
        <w:pStyle w:val="ListParagraph"/>
        <w:rPr>
          <w:rFonts w:ascii="Verdana" w:hAnsi="Verdana" w:cs="Arial"/>
        </w:rPr>
      </w:pPr>
    </w:p>
    <w:p w14:paraId="22FE10E3" w14:textId="02A80B39" w:rsidR="00FF2D54" w:rsidRDefault="00FF2D54" w:rsidP="008B2AD1">
      <w:pPr>
        <w:pStyle w:val="NoSpacing"/>
        <w:numPr>
          <w:ilvl w:val="0"/>
          <w:numId w:val="1"/>
        </w:numPr>
        <w:rPr>
          <w:rFonts w:ascii="Verdana" w:hAnsi="Verdana" w:cs="Arial"/>
          <w:sz w:val="22"/>
          <w:szCs w:val="22"/>
        </w:rPr>
      </w:pPr>
      <w:r w:rsidRPr="008B2AD1">
        <w:rPr>
          <w:rFonts w:ascii="Verdana" w:hAnsi="Verdana" w:cs="Arial"/>
          <w:sz w:val="22"/>
          <w:szCs w:val="22"/>
        </w:rPr>
        <w:t>To safeguard the reputation and values of Beyond Dementia</w:t>
      </w:r>
    </w:p>
    <w:p w14:paraId="72B8F523" w14:textId="77777777" w:rsidR="008B2AD1" w:rsidRDefault="008B2AD1" w:rsidP="008B2AD1">
      <w:pPr>
        <w:pStyle w:val="ListParagraph"/>
        <w:rPr>
          <w:rFonts w:ascii="Verdana" w:hAnsi="Verdana" w:cs="Arial"/>
        </w:rPr>
      </w:pPr>
    </w:p>
    <w:p w14:paraId="07DA9907" w14:textId="2E2DEDBA" w:rsidR="00FF2D54" w:rsidRPr="008B2AD1" w:rsidRDefault="00FF2D54" w:rsidP="008B2AD1">
      <w:pPr>
        <w:pStyle w:val="NoSpacing"/>
        <w:numPr>
          <w:ilvl w:val="0"/>
          <w:numId w:val="1"/>
        </w:numPr>
        <w:rPr>
          <w:rFonts w:ascii="Verdana" w:hAnsi="Verdana" w:cs="Arial"/>
          <w:sz w:val="22"/>
          <w:szCs w:val="22"/>
        </w:rPr>
      </w:pPr>
      <w:r w:rsidRPr="008B2AD1">
        <w:rPr>
          <w:rFonts w:ascii="Verdana" w:hAnsi="Verdana" w:cs="Arial"/>
          <w:sz w:val="22"/>
          <w:szCs w:val="22"/>
        </w:rPr>
        <w:t>As a trustee of a dementia</w:t>
      </w:r>
      <w:r w:rsidRPr="008B2AD1">
        <w:rPr>
          <w:rFonts w:ascii="Cambria Math" w:hAnsi="Cambria Math" w:cs="Cambria Math"/>
          <w:sz w:val="22"/>
          <w:szCs w:val="22"/>
        </w:rPr>
        <w:t>‑</w:t>
      </w:r>
      <w:r w:rsidRPr="008B2AD1">
        <w:rPr>
          <w:rFonts w:ascii="Verdana" w:hAnsi="Verdana" w:cs="Arial"/>
          <w:sz w:val="22"/>
          <w:szCs w:val="22"/>
        </w:rPr>
        <w:t>focused charity, you will help guide the organisation to improve the lives of people affected by dementia. Trustees ensure the charity is safe, well</w:t>
      </w:r>
      <w:r w:rsidRPr="008B2AD1">
        <w:rPr>
          <w:rFonts w:ascii="Cambria Math" w:hAnsi="Cambria Math" w:cs="Cambria Math"/>
          <w:sz w:val="22"/>
          <w:szCs w:val="22"/>
        </w:rPr>
        <w:t>‑</w:t>
      </w:r>
      <w:r w:rsidRPr="008B2AD1">
        <w:rPr>
          <w:rFonts w:ascii="Verdana" w:hAnsi="Verdana" w:cs="Arial"/>
          <w:sz w:val="22"/>
          <w:szCs w:val="22"/>
        </w:rPr>
        <w:t>run, and impactful, championing a culture that respects individuality, promotes inclusion, and supports people to live well before, during, and after a dementia diagnosis.</w:t>
      </w:r>
    </w:p>
    <w:p w14:paraId="7BB0CB6F" w14:textId="77777777" w:rsidR="00AC4C16" w:rsidRDefault="00AC4C16" w:rsidP="00AC4C16">
      <w:pPr>
        <w:pStyle w:val="ListParagraph"/>
        <w:ind w:left="-351"/>
        <w:rPr>
          <w:rFonts w:ascii="Verdana" w:hAnsi="Verdana"/>
          <w:b/>
        </w:rPr>
      </w:pPr>
    </w:p>
    <w:p w14:paraId="4F8F8C3C" w14:textId="0A7D6F89" w:rsidR="00AC4C16" w:rsidRPr="00AC4C16" w:rsidRDefault="00AC4C16" w:rsidP="0073057A">
      <w:pPr>
        <w:pStyle w:val="ListParagraph"/>
        <w:ind w:left="-351"/>
        <w:jc w:val="center"/>
        <w:rPr>
          <w:rFonts w:ascii="Verdana" w:hAnsi="Verdana"/>
          <w:b/>
        </w:rPr>
      </w:pPr>
      <w:r w:rsidRPr="00AC4C16">
        <w:rPr>
          <w:rFonts w:ascii="Verdana" w:hAnsi="Verdana"/>
          <w:b/>
          <w:sz w:val="28"/>
          <w:szCs w:val="28"/>
        </w:rPr>
        <w:t>Confidentiality</w:t>
      </w:r>
    </w:p>
    <w:p w14:paraId="5103CA90" w14:textId="755D2646" w:rsidR="00AC4C16" w:rsidRPr="00AC4C16" w:rsidRDefault="00F44310" w:rsidP="00AC4C16">
      <w:pPr>
        <w:pStyle w:val="ListParagraph"/>
        <w:ind w:left="-351"/>
        <w:jc w:val="both"/>
        <w:rPr>
          <w:rFonts w:ascii="Verdana" w:hAnsi="Verdana"/>
          <w:sz w:val="24"/>
        </w:rPr>
      </w:pPr>
      <w:r>
        <w:rPr>
          <w:rFonts w:ascii="Verdana" w:hAnsi="Verdana"/>
        </w:rPr>
        <w:t xml:space="preserve">    </w:t>
      </w:r>
      <w:r w:rsidR="00AC4C16" w:rsidRPr="00AC4C16">
        <w:rPr>
          <w:rFonts w:ascii="Verdana" w:hAnsi="Verdana"/>
        </w:rPr>
        <w:t xml:space="preserve">The post holder will be expected to abide by Beyond Dementia’s </w:t>
      </w:r>
      <w:proofErr w:type="gramStart"/>
      <w:r w:rsidR="00AC4C16" w:rsidRPr="00AC4C16">
        <w:rPr>
          <w:rFonts w:ascii="Verdana" w:hAnsi="Verdana"/>
        </w:rPr>
        <w:t xml:space="preserve">Confidentiality </w:t>
      </w:r>
      <w:r>
        <w:rPr>
          <w:rFonts w:ascii="Verdana" w:hAnsi="Verdana"/>
        </w:rPr>
        <w:t xml:space="preserve"> </w:t>
      </w:r>
      <w:r w:rsidR="00AC4C16" w:rsidRPr="00AC4C16">
        <w:rPr>
          <w:rFonts w:ascii="Verdana" w:hAnsi="Verdana"/>
        </w:rPr>
        <w:t>Policy</w:t>
      </w:r>
      <w:proofErr w:type="gramEnd"/>
      <w:r w:rsidR="00AC4C16" w:rsidRPr="00AC4C16">
        <w:rPr>
          <w:rFonts w:ascii="Verdana" w:hAnsi="Verdana"/>
        </w:rPr>
        <w:t xml:space="preserve"> at all times</w:t>
      </w:r>
      <w:r w:rsidR="00AC4C16" w:rsidRPr="00AC4C16">
        <w:rPr>
          <w:rFonts w:ascii="Verdana" w:hAnsi="Verdana"/>
          <w:sz w:val="24"/>
        </w:rPr>
        <w:t>.</w:t>
      </w:r>
    </w:p>
    <w:p w14:paraId="494FF360" w14:textId="1D06530E" w:rsidR="00AC4C16" w:rsidRPr="00AC4C16" w:rsidRDefault="00AC4C16" w:rsidP="00AC4C16">
      <w:pPr>
        <w:spacing w:after="0" w:line="240" w:lineRule="auto"/>
        <w:jc w:val="center"/>
        <w:rPr>
          <w:rFonts w:ascii="Verdana" w:eastAsia="Times New Roman" w:hAnsi="Verdana" w:cs="Times New Roman"/>
          <w:b/>
          <w:lang w:eastAsia="en-GB"/>
        </w:rPr>
      </w:pPr>
      <w:r w:rsidRPr="00AC4C16">
        <w:rPr>
          <w:rFonts w:ascii="Verdana" w:eastAsia="Times New Roman" w:hAnsi="Verdana" w:cs="Times New Roman"/>
          <w:b/>
          <w:sz w:val="28"/>
          <w:szCs w:val="28"/>
          <w:lang w:eastAsia="en-GB"/>
        </w:rPr>
        <w:t>Equal Opportunities</w:t>
      </w:r>
    </w:p>
    <w:p w14:paraId="2A5E60F3" w14:textId="77777777" w:rsidR="00AC4C16" w:rsidRPr="00AC4C16" w:rsidRDefault="00AC4C16" w:rsidP="00AC4C16">
      <w:pPr>
        <w:spacing w:after="0" w:line="240" w:lineRule="auto"/>
        <w:jc w:val="both"/>
        <w:rPr>
          <w:rFonts w:ascii="Verdana" w:eastAsia="Times New Roman" w:hAnsi="Verdana" w:cs="Times New Roman"/>
          <w:sz w:val="24"/>
          <w:szCs w:val="20"/>
          <w:lang w:eastAsia="en-GB"/>
        </w:rPr>
      </w:pPr>
      <w:r w:rsidRPr="00AC4C16">
        <w:rPr>
          <w:rFonts w:ascii="Verdana" w:eastAsia="Times New Roman" w:hAnsi="Verdana" w:cs="Times New Roman"/>
          <w:lang w:eastAsia="en-GB"/>
        </w:rPr>
        <w:t>The Trustee will be expected to implement Alzheimer’s Support’s Equal Opportunities policy in all aspects of their work</w:t>
      </w:r>
      <w:r w:rsidRPr="00AC4C16">
        <w:rPr>
          <w:rFonts w:ascii="Verdana" w:eastAsia="Times New Roman" w:hAnsi="Verdana" w:cs="Times New Roman"/>
          <w:sz w:val="24"/>
          <w:szCs w:val="20"/>
          <w:lang w:eastAsia="en-GB"/>
        </w:rPr>
        <w:t>.</w:t>
      </w:r>
    </w:p>
    <w:p w14:paraId="3305B2F1" w14:textId="77777777" w:rsidR="00AC4C16" w:rsidRPr="00E60BAF" w:rsidRDefault="00AC4C16" w:rsidP="00AC4C16">
      <w:pPr>
        <w:spacing w:after="0" w:line="360" w:lineRule="auto"/>
        <w:rPr>
          <w:rFonts w:ascii="Verdana" w:hAnsi="Verdana" w:cs="Arial"/>
        </w:rPr>
      </w:pPr>
    </w:p>
    <w:p w14:paraId="29E7E4BA" w14:textId="2EDC4B0B" w:rsidR="00055DF3" w:rsidRPr="00055DF3" w:rsidRDefault="00055DF3" w:rsidP="00055DF3">
      <w:pPr>
        <w:spacing w:after="0" w:line="240" w:lineRule="auto"/>
        <w:jc w:val="center"/>
        <w:rPr>
          <w:rFonts w:ascii="Verdana" w:eastAsia="Times New Roman" w:hAnsi="Verdana" w:cs="Times New Roman"/>
          <w:b/>
          <w:lang w:eastAsia="en-GB"/>
        </w:rPr>
      </w:pPr>
      <w:r w:rsidRPr="00055DF3">
        <w:rPr>
          <w:rFonts w:ascii="Verdana" w:eastAsia="Times New Roman" w:hAnsi="Verdana" w:cs="Times New Roman"/>
          <w:b/>
          <w:sz w:val="28"/>
          <w:szCs w:val="28"/>
          <w:lang w:eastAsia="en-GB"/>
        </w:rPr>
        <w:t>Main Duties</w:t>
      </w:r>
    </w:p>
    <w:p w14:paraId="403E8A6A" w14:textId="77777777" w:rsidR="00055DF3" w:rsidRPr="00055DF3" w:rsidRDefault="00055DF3" w:rsidP="00055DF3">
      <w:pPr>
        <w:spacing w:after="0" w:line="240" w:lineRule="auto"/>
        <w:rPr>
          <w:rFonts w:ascii="Verdana" w:eastAsia="Times New Roman" w:hAnsi="Verdana" w:cs="Times New Roman"/>
          <w:b/>
          <w:lang w:eastAsia="en-GB"/>
        </w:rPr>
      </w:pPr>
      <w:r w:rsidRPr="00055DF3">
        <w:rPr>
          <w:rFonts w:ascii="Verdana" w:eastAsia="Times New Roman" w:hAnsi="Verdana" w:cs="Times New Roman"/>
          <w:b/>
          <w:lang w:eastAsia="en-GB"/>
        </w:rPr>
        <w:t>Governance and Compliance</w:t>
      </w:r>
    </w:p>
    <w:p w14:paraId="3A50CBFD" w14:textId="77777777" w:rsidR="00055DF3" w:rsidRPr="00055DF3" w:rsidRDefault="00055DF3" w:rsidP="00055DF3">
      <w:pPr>
        <w:numPr>
          <w:ilvl w:val="0"/>
          <w:numId w:val="3"/>
        </w:numPr>
        <w:spacing w:after="0" w:line="360" w:lineRule="auto"/>
        <w:rPr>
          <w:rFonts w:ascii="Verdana" w:eastAsia="Times New Roman" w:hAnsi="Verdana" w:cs="Arial"/>
          <w:lang w:eastAsia="en-GB"/>
        </w:rPr>
      </w:pPr>
      <w:r w:rsidRPr="00055DF3">
        <w:rPr>
          <w:rFonts w:ascii="Verdana" w:eastAsia="Times New Roman" w:hAnsi="Verdana" w:cs="Arial"/>
          <w:lang w:eastAsia="en-GB"/>
        </w:rPr>
        <w:t xml:space="preserve">Membership of, and attendance at, at least 1 of the sub-committees </w:t>
      </w:r>
    </w:p>
    <w:p w14:paraId="48AE8DB0" w14:textId="77777777" w:rsidR="00055DF3" w:rsidRPr="00055DF3" w:rsidRDefault="00055DF3" w:rsidP="00055DF3">
      <w:pPr>
        <w:numPr>
          <w:ilvl w:val="0"/>
          <w:numId w:val="3"/>
        </w:numPr>
        <w:spacing w:after="0" w:line="240" w:lineRule="auto"/>
        <w:rPr>
          <w:rFonts w:ascii="Verdana" w:eastAsia="Times New Roman" w:hAnsi="Verdana" w:cs="Times New Roman"/>
          <w:lang w:eastAsia="en-GB"/>
        </w:rPr>
      </w:pPr>
      <w:r w:rsidRPr="00055DF3">
        <w:rPr>
          <w:rFonts w:ascii="Verdana" w:eastAsia="Times New Roman" w:hAnsi="Verdana" w:cs="Times New Roman"/>
          <w:lang w:eastAsia="en-GB"/>
        </w:rPr>
        <w:t>To act with integrity and without conflicts of interest in the governance of Beyond Dementia</w:t>
      </w:r>
    </w:p>
    <w:p w14:paraId="6B7E7E8A" w14:textId="77777777" w:rsidR="00055DF3" w:rsidRPr="00055DF3" w:rsidRDefault="00055DF3" w:rsidP="00055DF3">
      <w:pPr>
        <w:spacing w:after="0" w:line="240" w:lineRule="auto"/>
        <w:rPr>
          <w:rFonts w:ascii="Verdana" w:eastAsia="Times New Roman" w:hAnsi="Verdana" w:cs="Times New Roman"/>
          <w:lang w:eastAsia="en-GB"/>
        </w:rPr>
      </w:pPr>
    </w:p>
    <w:p w14:paraId="6EC959A8" w14:textId="77777777" w:rsidR="00055DF3" w:rsidRPr="00055DF3" w:rsidRDefault="00055DF3" w:rsidP="00055DF3">
      <w:pPr>
        <w:numPr>
          <w:ilvl w:val="0"/>
          <w:numId w:val="3"/>
        </w:numPr>
        <w:spacing w:after="0" w:line="360" w:lineRule="auto"/>
        <w:rPr>
          <w:rFonts w:ascii="Verdana" w:eastAsia="Times New Roman" w:hAnsi="Verdana" w:cs="Times New Roman"/>
          <w:b/>
          <w:lang w:eastAsia="en-GB"/>
        </w:rPr>
      </w:pPr>
      <w:r w:rsidRPr="00055DF3">
        <w:rPr>
          <w:rFonts w:ascii="Verdana" w:eastAsia="Times New Roman" w:hAnsi="Verdana" w:cs="Arial"/>
          <w:lang w:eastAsia="en-GB"/>
        </w:rPr>
        <w:t>Help create Beyond Dementia’s strategic aims, objectives and direction</w:t>
      </w:r>
    </w:p>
    <w:p w14:paraId="3D818708" w14:textId="77777777" w:rsidR="00055DF3" w:rsidRPr="00055DF3" w:rsidRDefault="00055DF3" w:rsidP="00055DF3">
      <w:pPr>
        <w:numPr>
          <w:ilvl w:val="0"/>
          <w:numId w:val="3"/>
        </w:numPr>
        <w:spacing w:after="0" w:line="240" w:lineRule="auto"/>
        <w:rPr>
          <w:rFonts w:ascii="Verdana" w:eastAsia="Times New Roman" w:hAnsi="Verdana" w:cs="Times New Roman"/>
          <w:lang w:eastAsia="en-GB"/>
        </w:rPr>
      </w:pPr>
      <w:r w:rsidRPr="00055DF3">
        <w:rPr>
          <w:rFonts w:ascii="Verdana" w:eastAsia="Times New Roman" w:hAnsi="Verdana" w:cs="Arial"/>
          <w:lang w:eastAsia="en-GB"/>
        </w:rPr>
        <w:lastRenderedPageBreak/>
        <w:t>To exercise duty of care by giving enough time, thought and energy to the duties of the role.</w:t>
      </w:r>
    </w:p>
    <w:p w14:paraId="2D260145" w14:textId="77777777" w:rsidR="00055DF3" w:rsidRPr="00055DF3" w:rsidRDefault="00055DF3" w:rsidP="00055DF3">
      <w:pPr>
        <w:spacing w:after="0" w:line="240" w:lineRule="auto"/>
        <w:rPr>
          <w:rFonts w:ascii="Verdana" w:eastAsia="Times New Roman" w:hAnsi="Verdana" w:cs="Times New Roman"/>
          <w:lang w:eastAsia="en-GB"/>
        </w:rPr>
      </w:pPr>
    </w:p>
    <w:p w14:paraId="741629E3" w14:textId="47248A2D" w:rsidR="00055DF3" w:rsidRPr="00055DF3" w:rsidRDefault="00055DF3" w:rsidP="000F5D0E">
      <w:pPr>
        <w:numPr>
          <w:ilvl w:val="0"/>
          <w:numId w:val="3"/>
        </w:numPr>
        <w:spacing w:after="0" w:line="240" w:lineRule="auto"/>
        <w:rPr>
          <w:rFonts w:ascii="Verdana" w:eastAsia="Times New Roman" w:hAnsi="Verdana" w:cs="Times New Roman"/>
          <w:lang w:val="en" w:eastAsia="en-GB"/>
        </w:rPr>
      </w:pPr>
      <w:r w:rsidRPr="00055DF3">
        <w:rPr>
          <w:rFonts w:ascii="Verdana" w:eastAsia="Times New Roman" w:hAnsi="Verdana" w:cs="Times New Roman"/>
          <w:lang w:eastAsia="en-GB"/>
        </w:rPr>
        <w:t>To ensure that Beyond Dementia complies with charity law and with the requirements of the Charity Commission</w:t>
      </w:r>
      <w:r w:rsidR="00792122">
        <w:rPr>
          <w:rFonts w:ascii="Verdana" w:eastAsia="Times New Roman" w:hAnsi="Verdana" w:cs="Times New Roman"/>
          <w:lang w:val="en" w:eastAsia="en-GB"/>
        </w:rPr>
        <w:t>.</w:t>
      </w:r>
    </w:p>
    <w:p w14:paraId="20421DA4" w14:textId="77777777" w:rsidR="00055DF3" w:rsidRPr="00055DF3" w:rsidRDefault="00055DF3" w:rsidP="00055DF3">
      <w:pPr>
        <w:numPr>
          <w:ilvl w:val="0"/>
          <w:numId w:val="3"/>
        </w:numPr>
        <w:spacing w:before="100" w:beforeAutospacing="1" w:after="100" w:afterAutospacing="1" w:line="360" w:lineRule="auto"/>
        <w:rPr>
          <w:rFonts w:ascii="Verdana" w:eastAsia="Times New Roman" w:hAnsi="Verdana" w:cs="Arial"/>
          <w:lang w:val="en" w:eastAsia="en-GB"/>
        </w:rPr>
      </w:pPr>
      <w:r w:rsidRPr="00055DF3">
        <w:rPr>
          <w:rFonts w:ascii="Verdana" w:eastAsia="Times New Roman" w:hAnsi="Verdana" w:cs="Arial"/>
          <w:lang w:val="en" w:eastAsia="en-GB"/>
        </w:rPr>
        <w:t xml:space="preserve">To safeguard the good name and values of the </w:t>
      </w:r>
      <w:proofErr w:type="spellStart"/>
      <w:r w:rsidRPr="00055DF3">
        <w:rPr>
          <w:rFonts w:ascii="Verdana" w:eastAsia="Times New Roman" w:hAnsi="Verdana" w:cs="Arial"/>
          <w:lang w:val="en" w:eastAsia="en-GB"/>
        </w:rPr>
        <w:t>organisation</w:t>
      </w:r>
      <w:proofErr w:type="spellEnd"/>
      <w:r w:rsidRPr="00055DF3">
        <w:rPr>
          <w:rFonts w:ascii="Verdana" w:eastAsia="Times New Roman" w:hAnsi="Verdana" w:cs="Arial"/>
          <w:lang w:val="en" w:eastAsia="en-GB"/>
        </w:rPr>
        <w:t xml:space="preserve">. </w:t>
      </w:r>
    </w:p>
    <w:p w14:paraId="2377ED81" w14:textId="77777777" w:rsidR="00055DF3" w:rsidRPr="00055DF3" w:rsidRDefault="00055DF3" w:rsidP="00055DF3">
      <w:pPr>
        <w:numPr>
          <w:ilvl w:val="0"/>
          <w:numId w:val="3"/>
        </w:numPr>
        <w:spacing w:after="0" w:line="240" w:lineRule="auto"/>
        <w:rPr>
          <w:rFonts w:ascii="Verdana" w:eastAsia="Times New Roman" w:hAnsi="Verdana" w:cs="Times New Roman"/>
          <w:lang w:eastAsia="en-GB"/>
        </w:rPr>
      </w:pPr>
      <w:r w:rsidRPr="00055DF3">
        <w:rPr>
          <w:rFonts w:ascii="Verdana" w:eastAsia="Times New Roman" w:hAnsi="Verdana" w:cs="Times New Roman"/>
          <w:lang w:eastAsia="en-GB"/>
        </w:rPr>
        <w:t>Trustees need to consider working collaboratively with similar organisations or coordinating their work with other charities as appropriate</w:t>
      </w:r>
    </w:p>
    <w:p w14:paraId="4ADF27EF" w14:textId="77777777" w:rsidR="00055DF3" w:rsidRPr="00055DF3" w:rsidRDefault="00055DF3" w:rsidP="00055DF3">
      <w:pPr>
        <w:spacing w:after="0" w:line="240" w:lineRule="auto"/>
        <w:ind w:left="720"/>
        <w:rPr>
          <w:rFonts w:ascii="Verdana" w:eastAsia="Times New Roman" w:hAnsi="Verdana" w:cs="Times New Roman"/>
          <w:lang w:eastAsia="en-GB"/>
        </w:rPr>
      </w:pPr>
    </w:p>
    <w:p w14:paraId="6E0BCCE5" w14:textId="77777777" w:rsidR="00055DF3" w:rsidRPr="00055DF3" w:rsidRDefault="00055DF3" w:rsidP="00055DF3">
      <w:pPr>
        <w:numPr>
          <w:ilvl w:val="0"/>
          <w:numId w:val="3"/>
        </w:numPr>
        <w:spacing w:after="0" w:line="240" w:lineRule="auto"/>
        <w:rPr>
          <w:rFonts w:ascii="Verdana" w:eastAsia="Times New Roman" w:hAnsi="Verdana" w:cs="Times New Roman"/>
          <w:lang w:eastAsia="en-GB"/>
        </w:rPr>
      </w:pPr>
      <w:r w:rsidRPr="00055DF3">
        <w:rPr>
          <w:rFonts w:ascii="Verdana" w:eastAsia="Times New Roman" w:hAnsi="Verdana" w:cs="Times New Roman"/>
          <w:lang w:eastAsia="en-GB"/>
        </w:rPr>
        <w:t>At least 1 Trustee to be involved with the recruitment and appointment of senior management staff</w:t>
      </w:r>
    </w:p>
    <w:p w14:paraId="55C05B8F" w14:textId="77777777" w:rsidR="00055DF3" w:rsidRPr="00055DF3" w:rsidRDefault="00055DF3" w:rsidP="00055DF3">
      <w:pPr>
        <w:spacing w:after="0" w:line="240" w:lineRule="auto"/>
        <w:rPr>
          <w:rFonts w:ascii="Verdana" w:eastAsia="Times New Roman" w:hAnsi="Verdana" w:cs="Times New Roman"/>
          <w:lang w:eastAsia="en-GB"/>
        </w:rPr>
      </w:pPr>
    </w:p>
    <w:p w14:paraId="4F856C38" w14:textId="77777777" w:rsidR="00055DF3" w:rsidRPr="00055DF3" w:rsidRDefault="00055DF3" w:rsidP="00055DF3">
      <w:pPr>
        <w:numPr>
          <w:ilvl w:val="0"/>
          <w:numId w:val="3"/>
        </w:numPr>
        <w:spacing w:after="0" w:line="360" w:lineRule="auto"/>
        <w:rPr>
          <w:rFonts w:ascii="Arial" w:eastAsia="Times New Roman" w:hAnsi="Arial" w:cs="Arial"/>
          <w:sz w:val="24"/>
          <w:szCs w:val="24"/>
          <w:lang w:eastAsia="en-GB"/>
        </w:rPr>
      </w:pPr>
      <w:r w:rsidRPr="00055DF3">
        <w:rPr>
          <w:rFonts w:ascii="Verdana" w:eastAsia="Times New Roman" w:hAnsi="Verdana" w:cs="Arial"/>
          <w:lang w:eastAsia="en-GB"/>
        </w:rPr>
        <w:t>When required, to be involved in any disciplinary or grievance process</w:t>
      </w:r>
      <w:r w:rsidRPr="00055DF3">
        <w:rPr>
          <w:rFonts w:ascii="Arial" w:eastAsia="Times New Roman" w:hAnsi="Arial" w:cs="Arial"/>
          <w:sz w:val="24"/>
          <w:szCs w:val="24"/>
          <w:lang w:eastAsia="en-GB"/>
        </w:rPr>
        <w:t>.</w:t>
      </w:r>
    </w:p>
    <w:p w14:paraId="0EB905D8" w14:textId="77777777" w:rsidR="00F44310" w:rsidRDefault="00F44310" w:rsidP="00055DF3">
      <w:pPr>
        <w:spacing w:after="0" w:line="240" w:lineRule="auto"/>
        <w:rPr>
          <w:rFonts w:ascii="Verdana" w:eastAsia="Times New Roman" w:hAnsi="Verdana" w:cs="Times New Roman"/>
          <w:b/>
          <w:lang w:eastAsia="en-GB"/>
        </w:rPr>
      </w:pPr>
    </w:p>
    <w:p w14:paraId="7FDF6E02" w14:textId="792B5717" w:rsidR="00055DF3" w:rsidRPr="00055DF3" w:rsidRDefault="00055DF3" w:rsidP="00055DF3">
      <w:pPr>
        <w:spacing w:after="0" w:line="240" w:lineRule="auto"/>
        <w:rPr>
          <w:rFonts w:ascii="Verdana" w:eastAsia="Times New Roman" w:hAnsi="Verdana" w:cs="Times New Roman"/>
          <w:b/>
          <w:lang w:eastAsia="en-GB"/>
        </w:rPr>
      </w:pPr>
      <w:r w:rsidRPr="00055DF3">
        <w:rPr>
          <w:rFonts w:ascii="Verdana" w:eastAsia="Times New Roman" w:hAnsi="Verdana" w:cs="Times New Roman"/>
          <w:b/>
          <w:lang w:eastAsia="en-GB"/>
        </w:rPr>
        <w:t>Advocacy and Representation of the charity</w:t>
      </w:r>
    </w:p>
    <w:p w14:paraId="398C4973" w14:textId="77777777" w:rsidR="00055DF3" w:rsidRPr="00055DF3" w:rsidRDefault="00055DF3" w:rsidP="00055DF3">
      <w:pPr>
        <w:numPr>
          <w:ilvl w:val="0"/>
          <w:numId w:val="3"/>
        </w:numPr>
        <w:spacing w:after="0" w:line="300" w:lineRule="atLeast"/>
        <w:rPr>
          <w:rFonts w:ascii="Verdana" w:eastAsia="Times New Roman" w:hAnsi="Verdana" w:cs="Segoe UI"/>
          <w:lang w:eastAsia="en-GB"/>
        </w:rPr>
      </w:pPr>
      <w:r w:rsidRPr="00055DF3">
        <w:rPr>
          <w:rFonts w:ascii="Verdana" w:eastAsia="Times New Roman" w:hAnsi="Verdana" w:cs="Segoe UI"/>
          <w:lang w:eastAsia="en-GB"/>
        </w:rPr>
        <w:t xml:space="preserve">Act as an ambassador for people living with dementia, using your voice to challenge stigma and promote more compassionate understanding. </w:t>
      </w:r>
    </w:p>
    <w:p w14:paraId="55EA8B08" w14:textId="77777777" w:rsidR="00055DF3" w:rsidRPr="00055DF3" w:rsidRDefault="00055DF3" w:rsidP="00055DF3">
      <w:pPr>
        <w:spacing w:after="0" w:line="300" w:lineRule="atLeast"/>
        <w:ind w:left="720"/>
        <w:rPr>
          <w:rFonts w:ascii="Verdana" w:eastAsia="Times New Roman" w:hAnsi="Verdana" w:cs="Segoe UI"/>
          <w:lang w:eastAsia="en-GB"/>
        </w:rPr>
      </w:pPr>
    </w:p>
    <w:p w14:paraId="21E48BF9" w14:textId="77777777" w:rsidR="00055DF3" w:rsidRPr="00055DF3" w:rsidRDefault="00055DF3" w:rsidP="00055DF3">
      <w:pPr>
        <w:numPr>
          <w:ilvl w:val="0"/>
          <w:numId w:val="3"/>
        </w:numPr>
        <w:spacing w:after="0" w:line="300" w:lineRule="atLeast"/>
        <w:rPr>
          <w:rFonts w:ascii="Verdana" w:eastAsia="Times New Roman" w:hAnsi="Verdana" w:cs="Segoe UI"/>
          <w:lang w:eastAsia="en-GB"/>
        </w:rPr>
      </w:pPr>
      <w:r w:rsidRPr="00055DF3">
        <w:rPr>
          <w:rFonts w:ascii="Verdana" w:eastAsia="Times New Roman" w:hAnsi="Verdana" w:cs="Segoe UI"/>
          <w:lang w:eastAsia="en-GB"/>
        </w:rPr>
        <w:t>Represent the charity at meetings, events, and public engagement opportunities.</w:t>
      </w:r>
    </w:p>
    <w:p w14:paraId="57DA8FAB" w14:textId="77777777" w:rsidR="00055DF3" w:rsidRPr="00055DF3" w:rsidRDefault="00055DF3" w:rsidP="00055DF3">
      <w:pPr>
        <w:spacing w:after="0" w:line="240" w:lineRule="auto"/>
        <w:ind w:left="720"/>
        <w:rPr>
          <w:rFonts w:ascii="Verdana" w:eastAsia="Times New Roman" w:hAnsi="Verdana" w:cs="Segoe UI"/>
          <w:lang w:eastAsia="en-GB"/>
        </w:rPr>
      </w:pPr>
    </w:p>
    <w:p w14:paraId="76C68682" w14:textId="77777777" w:rsidR="00055DF3" w:rsidRPr="00055DF3" w:rsidRDefault="00055DF3" w:rsidP="00055DF3">
      <w:pPr>
        <w:numPr>
          <w:ilvl w:val="0"/>
          <w:numId w:val="3"/>
        </w:numPr>
        <w:spacing w:after="0" w:line="240" w:lineRule="auto"/>
        <w:rPr>
          <w:rFonts w:ascii="Verdana" w:eastAsia="Times New Roman" w:hAnsi="Verdana" w:cs="Times New Roman"/>
          <w:lang w:eastAsia="en-GB"/>
        </w:rPr>
      </w:pPr>
      <w:r w:rsidRPr="00055DF3">
        <w:rPr>
          <w:rFonts w:ascii="Verdana" w:eastAsia="Times New Roman" w:hAnsi="Verdana" w:cs="Times New Roman"/>
          <w:lang w:eastAsia="en-GB"/>
        </w:rPr>
        <w:t>Trustees should remain up-to-date on the operating environment of the charity. They should develop their interest and knowledge base by taking up training and networking opportunities, reading relevant publications and remaining aware of the local authorities’ stances on issues affecting the charity</w:t>
      </w:r>
    </w:p>
    <w:p w14:paraId="39231EF1" w14:textId="77777777" w:rsidR="00055DF3" w:rsidRPr="00055DF3" w:rsidRDefault="00055DF3" w:rsidP="00055DF3">
      <w:pPr>
        <w:spacing w:after="0" w:line="240" w:lineRule="auto"/>
        <w:ind w:left="720"/>
        <w:rPr>
          <w:rFonts w:ascii="Verdana" w:eastAsia="Times New Roman" w:hAnsi="Verdana" w:cs="Times New Roman"/>
          <w:lang w:eastAsia="en-GB"/>
        </w:rPr>
      </w:pPr>
    </w:p>
    <w:p w14:paraId="1366C4D1" w14:textId="77777777" w:rsidR="00055DF3" w:rsidRPr="00055DF3" w:rsidRDefault="00055DF3" w:rsidP="00055DF3">
      <w:pPr>
        <w:numPr>
          <w:ilvl w:val="0"/>
          <w:numId w:val="3"/>
        </w:numPr>
        <w:spacing w:after="0" w:line="240" w:lineRule="auto"/>
        <w:rPr>
          <w:rFonts w:ascii="Verdana" w:eastAsia="Times New Roman" w:hAnsi="Verdana" w:cs="Segoe UI"/>
          <w:lang w:eastAsia="en-GB"/>
        </w:rPr>
      </w:pPr>
      <w:r w:rsidRPr="00055DF3">
        <w:rPr>
          <w:rFonts w:ascii="Verdana" w:eastAsia="Times New Roman" w:hAnsi="Verdana" w:cs="Arial"/>
          <w:lang w:eastAsia="en-GB"/>
        </w:rPr>
        <w:t>Each Trustee will make reasonable use of their skills and experience, using any special knowledge or skills the Trustee has</w:t>
      </w:r>
    </w:p>
    <w:p w14:paraId="6899416B" w14:textId="77777777" w:rsidR="00055DF3" w:rsidRPr="00055DF3" w:rsidRDefault="00055DF3" w:rsidP="00055DF3">
      <w:pPr>
        <w:spacing w:after="0" w:line="240" w:lineRule="auto"/>
        <w:ind w:left="720"/>
        <w:rPr>
          <w:rFonts w:ascii="Verdana" w:eastAsia="Times New Roman" w:hAnsi="Verdana" w:cs="Segoe UI"/>
          <w:lang w:eastAsia="en-GB"/>
        </w:rPr>
      </w:pPr>
    </w:p>
    <w:p w14:paraId="5A6F8840" w14:textId="00E0B357" w:rsidR="00055DF3" w:rsidRDefault="00055DF3" w:rsidP="00055DF3">
      <w:pPr>
        <w:numPr>
          <w:ilvl w:val="0"/>
          <w:numId w:val="3"/>
        </w:numPr>
        <w:spacing w:after="0" w:line="300" w:lineRule="atLeast"/>
        <w:rPr>
          <w:rFonts w:ascii="Verdana" w:eastAsia="Times New Roman" w:hAnsi="Verdana" w:cs="Segoe UI"/>
          <w:lang w:eastAsia="en-GB"/>
        </w:rPr>
      </w:pPr>
      <w:r w:rsidRPr="00055DF3">
        <w:rPr>
          <w:rFonts w:ascii="Verdana" w:eastAsia="Times New Roman" w:hAnsi="Verdana" w:cs="Segoe UI"/>
          <w:lang w:eastAsia="en-GB"/>
        </w:rPr>
        <w:t>Provide constructive challenge and support to staff and volunteers delivering dementia</w:t>
      </w:r>
      <w:r w:rsidRPr="00055DF3">
        <w:rPr>
          <w:rFonts w:ascii="Verdana" w:eastAsia="Times New Roman" w:hAnsi="Verdana" w:cs="Segoe UI"/>
          <w:lang w:eastAsia="en-GB"/>
        </w:rPr>
        <w:noBreakHyphen/>
        <w:t xml:space="preserve">related services. </w:t>
      </w:r>
    </w:p>
    <w:p w14:paraId="474CD11E" w14:textId="77777777" w:rsidR="001F0B7E" w:rsidRPr="00055DF3" w:rsidRDefault="001F0B7E" w:rsidP="001F0B7E">
      <w:pPr>
        <w:spacing w:after="0" w:line="300" w:lineRule="atLeast"/>
        <w:rPr>
          <w:rFonts w:ascii="Verdana" w:eastAsia="Times New Roman" w:hAnsi="Verdana" w:cs="Segoe UI"/>
          <w:lang w:eastAsia="en-GB"/>
        </w:rPr>
      </w:pPr>
    </w:p>
    <w:p w14:paraId="03CAEC0D" w14:textId="0E1134D4" w:rsidR="00055DF3" w:rsidRDefault="00055DF3" w:rsidP="00055DF3">
      <w:pPr>
        <w:numPr>
          <w:ilvl w:val="0"/>
          <w:numId w:val="3"/>
        </w:numPr>
        <w:spacing w:after="0" w:line="300" w:lineRule="atLeast"/>
        <w:rPr>
          <w:rFonts w:ascii="Verdana" w:eastAsia="Times New Roman" w:hAnsi="Verdana" w:cs="Segoe UI"/>
          <w:lang w:eastAsia="en-GB"/>
        </w:rPr>
      </w:pPr>
      <w:r w:rsidRPr="00055DF3">
        <w:rPr>
          <w:rFonts w:ascii="Verdana" w:eastAsia="Times New Roman" w:hAnsi="Verdana" w:cs="Segoe UI"/>
          <w:lang w:eastAsia="en-GB"/>
        </w:rPr>
        <w:t>Champion a culture of kindness, inclusion, and respect across all organisational activity.</w:t>
      </w:r>
    </w:p>
    <w:p w14:paraId="45246D0D" w14:textId="217862DE" w:rsidR="00055DF3" w:rsidRDefault="00055DF3" w:rsidP="00055DF3">
      <w:pPr>
        <w:spacing w:after="0" w:line="300" w:lineRule="atLeast"/>
        <w:rPr>
          <w:rFonts w:ascii="Verdana" w:eastAsia="Times New Roman" w:hAnsi="Verdana" w:cs="Segoe UI"/>
          <w:lang w:eastAsia="en-GB"/>
        </w:rPr>
      </w:pPr>
    </w:p>
    <w:p w14:paraId="06DE512A" w14:textId="77777777" w:rsidR="00055DF3" w:rsidRPr="00E60BAF" w:rsidRDefault="00055DF3" w:rsidP="00055DF3">
      <w:pPr>
        <w:spacing w:line="300" w:lineRule="atLeast"/>
        <w:rPr>
          <w:rFonts w:ascii="Verdana" w:hAnsi="Verdana"/>
          <w:b/>
        </w:rPr>
      </w:pPr>
      <w:r w:rsidRPr="00DE30C9">
        <w:rPr>
          <w:rFonts w:ascii="Verdana" w:hAnsi="Verdana" w:cs="Segoe UI"/>
          <w:b/>
        </w:rPr>
        <w:t>Financial overview</w:t>
      </w:r>
    </w:p>
    <w:p w14:paraId="19DC739B" w14:textId="77777777" w:rsidR="00055DF3" w:rsidRPr="00DE30C9" w:rsidRDefault="00055DF3" w:rsidP="00055DF3">
      <w:pPr>
        <w:pStyle w:val="NoSpacing"/>
        <w:numPr>
          <w:ilvl w:val="0"/>
          <w:numId w:val="4"/>
        </w:numPr>
        <w:rPr>
          <w:rFonts w:ascii="Verdana" w:hAnsi="Verdana"/>
          <w:b/>
          <w:sz w:val="22"/>
          <w:szCs w:val="22"/>
        </w:rPr>
      </w:pPr>
      <w:r w:rsidRPr="00DE30C9">
        <w:rPr>
          <w:rFonts w:ascii="Verdana" w:hAnsi="Verdana"/>
          <w:sz w:val="22"/>
          <w:szCs w:val="22"/>
        </w:rPr>
        <w:t>To ensure that Beyond Dementia remains solvent and uses its funds reasonably and only in furtherance of the charity’s objectives</w:t>
      </w:r>
    </w:p>
    <w:p w14:paraId="394BAF64" w14:textId="77777777" w:rsidR="00055DF3" w:rsidRPr="00DE30C9" w:rsidRDefault="00055DF3" w:rsidP="00055DF3">
      <w:pPr>
        <w:pStyle w:val="NoSpacing"/>
        <w:ind w:left="720"/>
        <w:rPr>
          <w:rFonts w:ascii="Verdana" w:hAnsi="Verdana"/>
          <w:b/>
          <w:sz w:val="22"/>
          <w:szCs w:val="22"/>
        </w:rPr>
      </w:pPr>
    </w:p>
    <w:p w14:paraId="1A193CEE" w14:textId="67359D9B" w:rsidR="00055DF3" w:rsidRDefault="00055DF3" w:rsidP="00055DF3">
      <w:pPr>
        <w:pStyle w:val="NoSpacing"/>
        <w:numPr>
          <w:ilvl w:val="0"/>
          <w:numId w:val="4"/>
        </w:numPr>
        <w:rPr>
          <w:rFonts w:ascii="Verdana" w:hAnsi="Verdana"/>
          <w:sz w:val="22"/>
          <w:szCs w:val="22"/>
        </w:rPr>
      </w:pPr>
      <w:r w:rsidRPr="007E23D9">
        <w:rPr>
          <w:rFonts w:ascii="Verdana" w:hAnsi="Verdana"/>
          <w:sz w:val="22"/>
          <w:szCs w:val="22"/>
        </w:rPr>
        <w:t>Finance and Fundraising Sub Committee to regularly review budget, financial reports and fundraising report. Annually to assist and approve the audited accounts prior to submitting to Board of Trustees for approval</w:t>
      </w:r>
      <w:r>
        <w:rPr>
          <w:rFonts w:ascii="Verdana" w:hAnsi="Verdana"/>
          <w:sz w:val="22"/>
          <w:szCs w:val="22"/>
        </w:rPr>
        <w:t>, in particular to ensure that they are agreed in time for an annual return to be made to the Charity Commission by the CEO</w:t>
      </w:r>
    </w:p>
    <w:p w14:paraId="10030D14" w14:textId="77777777" w:rsidR="00D05FB3" w:rsidRDefault="00D05FB3" w:rsidP="00D05FB3">
      <w:pPr>
        <w:pStyle w:val="NoSpacing"/>
        <w:ind w:left="720"/>
        <w:rPr>
          <w:rFonts w:ascii="Verdana" w:hAnsi="Verdana"/>
          <w:sz w:val="22"/>
          <w:szCs w:val="22"/>
        </w:rPr>
      </w:pPr>
    </w:p>
    <w:p w14:paraId="0EEC25EB" w14:textId="3D2D5AD9" w:rsidR="00055DF3" w:rsidRPr="00D05FB3" w:rsidRDefault="00055DF3" w:rsidP="00D05FB3">
      <w:pPr>
        <w:pStyle w:val="NoSpacing"/>
        <w:numPr>
          <w:ilvl w:val="0"/>
          <w:numId w:val="4"/>
        </w:numPr>
        <w:rPr>
          <w:rFonts w:ascii="Verdana" w:hAnsi="Verdana"/>
          <w:sz w:val="22"/>
          <w:szCs w:val="22"/>
        </w:rPr>
      </w:pPr>
      <w:r>
        <w:rPr>
          <w:rFonts w:ascii="Verdana" w:hAnsi="Verdana"/>
          <w:sz w:val="22"/>
          <w:szCs w:val="22"/>
        </w:rPr>
        <w:lastRenderedPageBreak/>
        <w:t>Treasurer to</w:t>
      </w:r>
      <w:r w:rsidR="00D05FB3" w:rsidRPr="00D05FB3">
        <w:rPr>
          <w:rFonts w:ascii="Verdana" w:hAnsi="Verdana"/>
          <w:sz w:val="22"/>
          <w:szCs w:val="22"/>
        </w:rPr>
        <w:t xml:space="preserve"> maintain an overview of the organisation's affairs, ensuring its financial viability and that proper financial records and procedures are maintained.</w:t>
      </w:r>
    </w:p>
    <w:p w14:paraId="530CC291" w14:textId="7CB3DB9C" w:rsidR="00B73BE1" w:rsidRDefault="00B73BE1" w:rsidP="00B73BE1">
      <w:pPr>
        <w:rPr>
          <w:rFonts w:ascii="Verdana" w:hAnsi="Verdana"/>
        </w:rPr>
      </w:pPr>
    </w:p>
    <w:p w14:paraId="2E346EAE" w14:textId="77777777" w:rsidR="00B73BE1" w:rsidRPr="00B73BE1" w:rsidRDefault="00B73BE1" w:rsidP="00B73BE1">
      <w:pPr>
        <w:jc w:val="center"/>
        <w:rPr>
          <w:rFonts w:ascii="Verdana" w:hAnsi="Verdana"/>
          <w:b/>
          <w:bCs/>
          <w:sz w:val="28"/>
          <w:szCs w:val="28"/>
        </w:rPr>
      </w:pPr>
      <w:r w:rsidRPr="00B73BE1">
        <w:rPr>
          <w:rFonts w:ascii="Verdana" w:hAnsi="Verdana"/>
          <w:b/>
          <w:bCs/>
          <w:sz w:val="28"/>
          <w:szCs w:val="28"/>
        </w:rPr>
        <w:t>Person Specification</w:t>
      </w:r>
    </w:p>
    <w:p w14:paraId="2C86DDF5" w14:textId="77777777" w:rsidR="00B73BE1" w:rsidRPr="00B73BE1" w:rsidRDefault="00B73BE1" w:rsidP="00B73BE1">
      <w:pPr>
        <w:rPr>
          <w:rFonts w:ascii="Verdana" w:hAnsi="Verdana"/>
          <w:b/>
          <w:bCs/>
        </w:rPr>
      </w:pPr>
      <w:r w:rsidRPr="00B73BE1">
        <w:rPr>
          <w:rFonts w:ascii="Verdana" w:hAnsi="Verdana"/>
          <w:b/>
          <w:bCs/>
        </w:rPr>
        <w:t>Essential</w:t>
      </w:r>
    </w:p>
    <w:p w14:paraId="4CFDC430" w14:textId="77777777" w:rsidR="00B73BE1" w:rsidRPr="00B73BE1" w:rsidRDefault="00B73BE1" w:rsidP="00B73BE1">
      <w:pPr>
        <w:numPr>
          <w:ilvl w:val="0"/>
          <w:numId w:val="5"/>
        </w:numPr>
        <w:rPr>
          <w:rFonts w:ascii="Verdana" w:hAnsi="Verdana"/>
        </w:rPr>
      </w:pPr>
      <w:r w:rsidRPr="00B73BE1">
        <w:rPr>
          <w:rFonts w:ascii="Verdana" w:hAnsi="Verdana"/>
        </w:rPr>
        <w:t>A genuine commitment to improving the lives of people affected by dementia.</w:t>
      </w:r>
    </w:p>
    <w:p w14:paraId="3E5C4A84" w14:textId="77777777" w:rsidR="00B73BE1" w:rsidRPr="00B73BE1" w:rsidRDefault="00B73BE1" w:rsidP="00B73BE1">
      <w:pPr>
        <w:numPr>
          <w:ilvl w:val="0"/>
          <w:numId w:val="5"/>
        </w:numPr>
        <w:rPr>
          <w:rFonts w:ascii="Verdana" w:hAnsi="Verdana"/>
        </w:rPr>
      </w:pPr>
      <w:r w:rsidRPr="00B73BE1">
        <w:rPr>
          <w:rFonts w:ascii="Verdana" w:hAnsi="Verdana"/>
        </w:rPr>
        <w:t>An empathetic, person</w:t>
      </w:r>
      <w:r w:rsidRPr="00B73BE1">
        <w:rPr>
          <w:rFonts w:ascii="Verdana" w:hAnsi="Verdana"/>
        </w:rPr>
        <w:noBreakHyphen/>
        <w:t>centred approach to governance and communication.</w:t>
      </w:r>
    </w:p>
    <w:p w14:paraId="75A38510" w14:textId="77777777" w:rsidR="00B73BE1" w:rsidRPr="00B73BE1" w:rsidRDefault="00B73BE1" w:rsidP="00B73BE1">
      <w:pPr>
        <w:numPr>
          <w:ilvl w:val="0"/>
          <w:numId w:val="5"/>
        </w:numPr>
        <w:rPr>
          <w:rFonts w:ascii="Verdana" w:hAnsi="Verdana"/>
        </w:rPr>
      </w:pPr>
      <w:r w:rsidRPr="00B73BE1">
        <w:rPr>
          <w:rFonts w:ascii="Verdana" w:hAnsi="Verdana"/>
        </w:rPr>
        <w:t>Ability to contribute to strategic decision</w:t>
      </w:r>
      <w:r w:rsidRPr="00B73BE1">
        <w:rPr>
          <w:rFonts w:ascii="Verdana" w:hAnsi="Verdana"/>
        </w:rPr>
        <w:noBreakHyphen/>
        <w:t>making.</w:t>
      </w:r>
    </w:p>
    <w:p w14:paraId="1D34B239" w14:textId="77777777" w:rsidR="00B73BE1" w:rsidRPr="00B73BE1" w:rsidRDefault="00B73BE1" w:rsidP="00B73BE1">
      <w:pPr>
        <w:numPr>
          <w:ilvl w:val="0"/>
          <w:numId w:val="5"/>
        </w:numPr>
        <w:rPr>
          <w:rFonts w:ascii="Verdana" w:hAnsi="Verdana"/>
        </w:rPr>
      </w:pPr>
      <w:r w:rsidRPr="00B73BE1">
        <w:rPr>
          <w:rFonts w:ascii="Verdana" w:hAnsi="Verdana"/>
        </w:rPr>
        <w:t>Understanding of the role and legal duties of charity trustees.</w:t>
      </w:r>
    </w:p>
    <w:p w14:paraId="09A5EE7B" w14:textId="77777777" w:rsidR="00B73BE1" w:rsidRPr="00B73BE1" w:rsidRDefault="00B73BE1" w:rsidP="00B73BE1">
      <w:pPr>
        <w:numPr>
          <w:ilvl w:val="0"/>
          <w:numId w:val="5"/>
        </w:numPr>
        <w:rPr>
          <w:rFonts w:ascii="Verdana" w:hAnsi="Verdana"/>
        </w:rPr>
      </w:pPr>
      <w:r w:rsidRPr="00B73BE1">
        <w:rPr>
          <w:rFonts w:ascii="Verdana" w:hAnsi="Verdana"/>
        </w:rPr>
        <w:t>Integrity, sound judgement, and a willingness to speak up respectfully.</w:t>
      </w:r>
    </w:p>
    <w:p w14:paraId="3DBA99E2" w14:textId="77777777" w:rsidR="00B73BE1" w:rsidRPr="00B73BE1" w:rsidRDefault="00B73BE1" w:rsidP="00B73BE1">
      <w:pPr>
        <w:rPr>
          <w:rFonts w:ascii="Verdana" w:hAnsi="Verdana"/>
          <w:b/>
          <w:bCs/>
        </w:rPr>
      </w:pPr>
      <w:r w:rsidRPr="00B73BE1">
        <w:rPr>
          <w:rFonts w:ascii="Verdana" w:hAnsi="Verdana"/>
          <w:b/>
          <w:bCs/>
        </w:rPr>
        <w:t>Desirable (But Not Required)</w:t>
      </w:r>
    </w:p>
    <w:p w14:paraId="3AAE4B98" w14:textId="77777777" w:rsidR="00B73BE1" w:rsidRPr="00B73BE1" w:rsidRDefault="00B73BE1" w:rsidP="00B73BE1">
      <w:pPr>
        <w:numPr>
          <w:ilvl w:val="0"/>
          <w:numId w:val="6"/>
        </w:numPr>
        <w:rPr>
          <w:rFonts w:ascii="Verdana" w:hAnsi="Verdana"/>
        </w:rPr>
      </w:pPr>
      <w:r w:rsidRPr="00B73BE1">
        <w:rPr>
          <w:rFonts w:ascii="Verdana" w:hAnsi="Verdana"/>
        </w:rPr>
        <w:t xml:space="preserve">Experience in: </w:t>
      </w:r>
    </w:p>
    <w:p w14:paraId="4B96CD8D" w14:textId="77777777" w:rsidR="00B73BE1" w:rsidRPr="00B73BE1" w:rsidRDefault="00B73BE1" w:rsidP="00B73BE1">
      <w:pPr>
        <w:numPr>
          <w:ilvl w:val="1"/>
          <w:numId w:val="6"/>
        </w:numPr>
        <w:rPr>
          <w:rFonts w:ascii="Verdana" w:hAnsi="Verdana"/>
        </w:rPr>
      </w:pPr>
      <w:r w:rsidRPr="00B73BE1">
        <w:rPr>
          <w:rFonts w:ascii="Verdana" w:hAnsi="Verdana"/>
        </w:rPr>
        <w:t>Dementia care, health or social care</w:t>
      </w:r>
    </w:p>
    <w:p w14:paraId="73587110" w14:textId="77777777" w:rsidR="00B73BE1" w:rsidRPr="00B73BE1" w:rsidRDefault="00B73BE1" w:rsidP="00B73BE1">
      <w:pPr>
        <w:numPr>
          <w:ilvl w:val="1"/>
          <w:numId w:val="6"/>
        </w:numPr>
        <w:rPr>
          <w:rFonts w:ascii="Verdana" w:hAnsi="Verdana"/>
        </w:rPr>
      </w:pPr>
      <w:r w:rsidRPr="00B73BE1">
        <w:rPr>
          <w:rFonts w:ascii="Verdana" w:hAnsi="Verdana"/>
        </w:rPr>
        <w:t>Carer support</w:t>
      </w:r>
    </w:p>
    <w:p w14:paraId="22F660A9" w14:textId="77777777" w:rsidR="00B73BE1" w:rsidRPr="00B73BE1" w:rsidRDefault="00B73BE1" w:rsidP="00B73BE1">
      <w:pPr>
        <w:numPr>
          <w:ilvl w:val="1"/>
          <w:numId w:val="6"/>
        </w:numPr>
        <w:rPr>
          <w:rFonts w:ascii="Verdana" w:hAnsi="Verdana"/>
        </w:rPr>
      </w:pPr>
      <w:r w:rsidRPr="00B73BE1">
        <w:rPr>
          <w:rFonts w:ascii="Verdana" w:hAnsi="Verdana"/>
        </w:rPr>
        <w:t>Safeguarding adults</w:t>
      </w:r>
    </w:p>
    <w:p w14:paraId="60E6F1F5" w14:textId="77777777" w:rsidR="00B73BE1" w:rsidRPr="00B73BE1" w:rsidRDefault="00B73BE1" w:rsidP="00B73BE1">
      <w:pPr>
        <w:numPr>
          <w:ilvl w:val="1"/>
          <w:numId w:val="6"/>
        </w:numPr>
        <w:rPr>
          <w:rFonts w:ascii="Verdana" w:hAnsi="Verdana"/>
        </w:rPr>
      </w:pPr>
      <w:r w:rsidRPr="00B73BE1">
        <w:rPr>
          <w:rFonts w:ascii="Verdana" w:hAnsi="Verdana"/>
        </w:rPr>
        <w:t>Clinical dementia pathways, diagnosis, or community dementia teams</w:t>
      </w:r>
    </w:p>
    <w:p w14:paraId="16DD378C" w14:textId="77777777" w:rsidR="00B73BE1" w:rsidRPr="00B73BE1" w:rsidRDefault="00B73BE1" w:rsidP="00B73BE1">
      <w:pPr>
        <w:numPr>
          <w:ilvl w:val="1"/>
          <w:numId w:val="6"/>
        </w:numPr>
        <w:rPr>
          <w:rFonts w:ascii="Verdana" w:hAnsi="Verdana"/>
        </w:rPr>
      </w:pPr>
      <w:r w:rsidRPr="00B73BE1">
        <w:rPr>
          <w:rFonts w:ascii="Verdana" w:hAnsi="Verdana"/>
        </w:rPr>
        <w:t>Fundraising or charity finance</w:t>
      </w:r>
    </w:p>
    <w:p w14:paraId="3FA8ACC8" w14:textId="276C8252" w:rsidR="00B73BE1" w:rsidRDefault="00B73BE1" w:rsidP="00B73BE1">
      <w:pPr>
        <w:numPr>
          <w:ilvl w:val="1"/>
          <w:numId w:val="6"/>
        </w:numPr>
        <w:rPr>
          <w:rFonts w:ascii="Verdana" w:hAnsi="Verdana"/>
        </w:rPr>
      </w:pPr>
      <w:r w:rsidRPr="00B73BE1">
        <w:rPr>
          <w:rFonts w:ascii="Verdana" w:hAnsi="Verdana"/>
        </w:rPr>
        <w:t>Communications or community engagement</w:t>
      </w:r>
    </w:p>
    <w:p w14:paraId="08D05132" w14:textId="6F439488" w:rsidR="001F0B7E" w:rsidRPr="00B73BE1" w:rsidRDefault="001F0B7E" w:rsidP="00B73BE1">
      <w:pPr>
        <w:numPr>
          <w:ilvl w:val="1"/>
          <w:numId w:val="6"/>
        </w:numPr>
        <w:rPr>
          <w:rFonts w:ascii="Verdana" w:hAnsi="Verdana"/>
        </w:rPr>
      </w:pPr>
      <w:r>
        <w:rPr>
          <w:rFonts w:ascii="Verdana" w:hAnsi="Verdana"/>
        </w:rPr>
        <w:t>Other skills or knowledge that the charity could benefit from</w:t>
      </w:r>
    </w:p>
    <w:p w14:paraId="44F953F7" w14:textId="77777777" w:rsidR="00B73BE1" w:rsidRPr="00B73BE1" w:rsidRDefault="00B73BE1" w:rsidP="00B73BE1">
      <w:pPr>
        <w:numPr>
          <w:ilvl w:val="0"/>
          <w:numId w:val="6"/>
        </w:numPr>
        <w:rPr>
          <w:rFonts w:ascii="Verdana" w:hAnsi="Verdana"/>
        </w:rPr>
      </w:pPr>
      <w:r w:rsidRPr="00B73BE1">
        <w:rPr>
          <w:rFonts w:ascii="Verdana" w:hAnsi="Verdana"/>
        </w:rPr>
        <w:t>Personal lived experience of dementia as a family member, carer, or professional.</w:t>
      </w:r>
    </w:p>
    <w:p w14:paraId="6CF8F212" w14:textId="06918F1D" w:rsidR="00055DF3" w:rsidRPr="00055DF3" w:rsidRDefault="00055DF3" w:rsidP="00055DF3">
      <w:pPr>
        <w:spacing w:after="0" w:line="240" w:lineRule="auto"/>
        <w:jc w:val="both"/>
        <w:rPr>
          <w:rFonts w:ascii="Verdana" w:eastAsia="Times New Roman" w:hAnsi="Verdana" w:cs="Times New Roman"/>
          <w:lang w:eastAsia="en-GB"/>
        </w:rPr>
      </w:pPr>
      <w:r w:rsidRPr="00055DF3">
        <w:rPr>
          <w:rFonts w:ascii="Verdana" w:eastAsia="Times New Roman" w:hAnsi="Verdana" w:cs="Times New Roman"/>
          <w:lang w:eastAsia="en-GB"/>
        </w:rPr>
        <w:t xml:space="preserve">In all aspects of work, </w:t>
      </w:r>
      <w:r w:rsidR="00B73BE1">
        <w:rPr>
          <w:rFonts w:ascii="Verdana" w:eastAsia="Times New Roman" w:hAnsi="Verdana" w:cs="Times New Roman"/>
          <w:lang w:eastAsia="en-GB"/>
        </w:rPr>
        <w:t>Trustees must</w:t>
      </w:r>
      <w:r w:rsidRPr="00055DF3">
        <w:rPr>
          <w:rFonts w:ascii="Verdana" w:eastAsia="Times New Roman" w:hAnsi="Verdana" w:cs="Times New Roman"/>
          <w:lang w:eastAsia="en-GB"/>
        </w:rPr>
        <w:t xml:space="preserve"> comply with Beyond Dementia policies and guidelines, including health and safety precautions. </w:t>
      </w:r>
    </w:p>
    <w:p w14:paraId="256B8DC2" w14:textId="77777777" w:rsidR="00055DF3" w:rsidRPr="00055DF3" w:rsidRDefault="00055DF3" w:rsidP="00055DF3">
      <w:pPr>
        <w:spacing w:after="0" w:line="240" w:lineRule="auto"/>
        <w:jc w:val="both"/>
        <w:rPr>
          <w:rFonts w:ascii="Verdana" w:eastAsia="Times New Roman" w:hAnsi="Verdana" w:cs="Times New Roman"/>
          <w:lang w:eastAsia="en-GB"/>
        </w:rPr>
      </w:pPr>
    </w:p>
    <w:p w14:paraId="2A2A10A3" w14:textId="6B09984B" w:rsidR="00055DF3" w:rsidRDefault="00055DF3" w:rsidP="00055DF3">
      <w:pPr>
        <w:spacing w:after="0" w:line="240" w:lineRule="auto"/>
        <w:jc w:val="both"/>
        <w:rPr>
          <w:rFonts w:ascii="Verdana" w:eastAsia="Times New Roman" w:hAnsi="Verdana" w:cs="Times New Roman"/>
          <w:lang w:eastAsia="en-GB"/>
        </w:rPr>
      </w:pPr>
      <w:r w:rsidRPr="00055DF3">
        <w:rPr>
          <w:rFonts w:ascii="Verdana" w:eastAsia="Times New Roman" w:hAnsi="Verdana" w:cs="Times New Roman"/>
          <w:lang w:eastAsia="en-GB"/>
        </w:rPr>
        <w:t>Any authorised travel will be reimbursed at the current agreed rate.</w:t>
      </w:r>
    </w:p>
    <w:p w14:paraId="6A24584D" w14:textId="0F5C60E9" w:rsidR="00B73BE1" w:rsidRDefault="00B73BE1" w:rsidP="00055DF3">
      <w:pPr>
        <w:spacing w:after="0" w:line="240" w:lineRule="auto"/>
        <w:jc w:val="both"/>
        <w:rPr>
          <w:rFonts w:ascii="Verdana" w:eastAsia="Times New Roman" w:hAnsi="Verdana" w:cs="Times New Roman"/>
          <w:lang w:eastAsia="en-GB"/>
        </w:rPr>
      </w:pPr>
    </w:p>
    <w:p w14:paraId="130612B7" w14:textId="77777777" w:rsidR="00F44310" w:rsidRDefault="00F44310" w:rsidP="00F44310">
      <w:pPr>
        <w:spacing w:after="0" w:line="240" w:lineRule="auto"/>
        <w:jc w:val="center"/>
        <w:rPr>
          <w:rFonts w:ascii="Verdana" w:eastAsia="Times New Roman" w:hAnsi="Verdana" w:cs="Times New Roman"/>
          <w:b/>
          <w:bCs/>
          <w:sz w:val="28"/>
          <w:szCs w:val="28"/>
          <w:lang w:eastAsia="en-GB"/>
        </w:rPr>
      </w:pPr>
      <w:bookmarkStart w:id="0" w:name="_GoBack"/>
      <w:bookmarkEnd w:id="0"/>
    </w:p>
    <w:p w14:paraId="2F304AFD" w14:textId="288F0D83" w:rsidR="00B73BE1" w:rsidRDefault="00B73BE1" w:rsidP="00F44310">
      <w:pPr>
        <w:spacing w:after="0" w:line="240" w:lineRule="auto"/>
        <w:jc w:val="center"/>
        <w:rPr>
          <w:rFonts w:ascii="Verdana" w:eastAsia="Times New Roman" w:hAnsi="Verdana" w:cs="Times New Roman"/>
          <w:b/>
          <w:bCs/>
          <w:sz w:val="28"/>
          <w:szCs w:val="28"/>
          <w:lang w:eastAsia="en-GB"/>
        </w:rPr>
      </w:pPr>
      <w:r w:rsidRPr="00F44310">
        <w:rPr>
          <w:rFonts w:ascii="Verdana" w:eastAsia="Times New Roman" w:hAnsi="Verdana" w:cs="Times New Roman"/>
          <w:b/>
          <w:bCs/>
          <w:sz w:val="28"/>
          <w:szCs w:val="28"/>
          <w:lang w:eastAsia="en-GB"/>
        </w:rPr>
        <w:t>Benefits of Becoming a Trustee</w:t>
      </w:r>
    </w:p>
    <w:p w14:paraId="6A449B56" w14:textId="77777777" w:rsidR="00F44310" w:rsidRPr="00F44310" w:rsidRDefault="00F44310" w:rsidP="00F44310">
      <w:pPr>
        <w:spacing w:after="0" w:line="240" w:lineRule="auto"/>
        <w:jc w:val="center"/>
        <w:rPr>
          <w:rFonts w:ascii="Verdana" w:eastAsia="Times New Roman" w:hAnsi="Verdana" w:cs="Times New Roman"/>
          <w:b/>
          <w:bCs/>
          <w:sz w:val="28"/>
          <w:szCs w:val="28"/>
          <w:lang w:eastAsia="en-GB"/>
        </w:rPr>
      </w:pPr>
    </w:p>
    <w:p w14:paraId="6AB9A320" w14:textId="77777777" w:rsidR="00B73BE1" w:rsidRPr="00B73BE1" w:rsidRDefault="00B73BE1" w:rsidP="00B73BE1">
      <w:pPr>
        <w:numPr>
          <w:ilvl w:val="0"/>
          <w:numId w:val="7"/>
        </w:numPr>
        <w:spacing w:after="0" w:line="240" w:lineRule="auto"/>
        <w:jc w:val="both"/>
        <w:rPr>
          <w:rFonts w:ascii="Verdana" w:eastAsia="Times New Roman" w:hAnsi="Verdana" w:cs="Times New Roman"/>
          <w:lang w:eastAsia="en-GB"/>
        </w:rPr>
      </w:pPr>
      <w:r w:rsidRPr="00B73BE1">
        <w:rPr>
          <w:rFonts w:ascii="Verdana" w:eastAsia="Times New Roman" w:hAnsi="Verdana" w:cs="Times New Roman"/>
          <w:lang w:eastAsia="en-GB"/>
        </w:rPr>
        <w:t>A meaningful opportunity to improve dementia understanding and support in local communities.</w:t>
      </w:r>
    </w:p>
    <w:p w14:paraId="6EB3ECF2" w14:textId="77777777" w:rsidR="00B73BE1" w:rsidRPr="00B73BE1" w:rsidRDefault="00B73BE1" w:rsidP="00B73BE1">
      <w:pPr>
        <w:numPr>
          <w:ilvl w:val="0"/>
          <w:numId w:val="7"/>
        </w:numPr>
        <w:spacing w:after="0" w:line="240" w:lineRule="auto"/>
        <w:jc w:val="both"/>
        <w:rPr>
          <w:rFonts w:ascii="Verdana" w:eastAsia="Times New Roman" w:hAnsi="Verdana" w:cs="Times New Roman"/>
          <w:lang w:eastAsia="en-GB"/>
        </w:rPr>
      </w:pPr>
      <w:r w:rsidRPr="00B73BE1">
        <w:rPr>
          <w:rFonts w:ascii="Verdana" w:eastAsia="Times New Roman" w:hAnsi="Verdana" w:cs="Times New Roman"/>
          <w:lang w:eastAsia="en-GB"/>
        </w:rPr>
        <w:t>The chance to shape compassionate, innovative services for people living with dementia.</w:t>
      </w:r>
    </w:p>
    <w:p w14:paraId="0795F674" w14:textId="77777777" w:rsidR="00B73BE1" w:rsidRPr="00B73BE1" w:rsidRDefault="00B73BE1" w:rsidP="00B73BE1">
      <w:pPr>
        <w:numPr>
          <w:ilvl w:val="0"/>
          <w:numId w:val="7"/>
        </w:numPr>
        <w:spacing w:after="0" w:line="240" w:lineRule="auto"/>
        <w:jc w:val="both"/>
        <w:rPr>
          <w:rFonts w:ascii="Verdana" w:eastAsia="Times New Roman" w:hAnsi="Verdana" w:cs="Times New Roman"/>
          <w:lang w:eastAsia="en-GB"/>
        </w:rPr>
      </w:pPr>
      <w:r w:rsidRPr="00B73BE1">
        <w:rPr>
          <w:rFonts w:ascii="Verdana" w:eastAsia="Times New Roman" w:hAnsi="Verdana" w:cs="Times New Roman"/>
          <w:lang w:eastAsia="en-GB"/>
        </w:rPr>
        <w:lastRenderedPageBreak/>
        <w:t>Personal and professional development in charity governance, leadership, and dementia awareness.</w:t>
      </w:r>
    </w:p>
    <w:p w14:paraId="1F1C8168" w14:textId="77777777" w:rsidR="00B73BE1" w:rsidRPr="00B73BE1" w:rsidRDefault="00B73BE1" w:rsidP="00B73BE1">
      <w:pPr>
        <w:numPr>
          <w:ilvl w:val="0"/>
          <w:numId w:val="7"/>
        </w:numPr>
        <w:spacing w:after="0" w:line="240" w:lineRule="auto"/>
        <w:jc w:val="both"/>
        <w:rPr>
          <w:rFonts w:ascii="Verdana" w:eastAsia="Times New Roman" w:hAnsi="Verdana" w:cs="Times New Roman"/>
          <w:lang w:eastAsia="en-GB"/>
        </w:rPr>
      </w:pPr>
      <w:r w:rsidRPr="00B73BE1">
        <w:rPr>
          <w:rFonts w:ascii="Verdana" w:eastAsia="Times New Roman" w:hAnsi="Verdana" w:cs="Times New Roman"/>
          <w:lang w:eastAsia="en-GB"/>
        </w:rPr>
        <w:t>Working alongside people who care deeply about making a difference.</w:t>
      </w:r>
    </w:p>
    <w:p w14:paraId="65FE8370" w14:textId="77777777" w:rsidR="00B73BE1" w:rsidRPr="00055DF3" w:rsidRDefault="00B73BE1" w:rsidP="00055DF3">
      <w:pPr>
        <w:spacing w:after="0" w:line="240" w:lineRule="auto"/>
        <w:jc w:val="both"/>
        <w:rPr>
          <w:rFonts w:ascii="Verdana" w:eastAsia="Times New Roman" w:hAnsi="Verdana" w:cs="Times New Roman"/>
          <w:lang w:eastAsia="en-GB"/>
        </w:rPr>
      </w:pPr>
    </w:p>
    <w:p w14:paraId="2ACD09CB" w14:textId="77777777" w:rsidR="00055DF3" w:rsidRPr="00055DF3" w:rsidRDefault="00055DF3" w:rsidP="00055DF3">
      <w:pPr>
        <w:spacing w:after="0" w:line="240" w:lineRule="auto"/>
        <w:rPr>
          <w:rFonts w:ascii="Verdana" w:eastAsia="Times New Roman" w:hAnsi="Verdana" w:cs="Arial"/>
          <w:lang w:eastAsia="en-GB"/>
        </w:rPr>
      </w:pPr>
    </w:p>
    <w:p w14:paraId="16FD7CA7" w14:textId="77777777" w:rsidR="00055DF3" w:rsidRPr="00055DF3" w:rsidRDefault="00055DF3" w:rsidP="00055DF3">
      <w:pPr>
        <w:spacing w:after="0" w:line="240" w:lineRule="auto"/>
        <w:rPr>
          <w:rFonts w:ascii="Verdana" w:eastAsia="Times New Roman" w:hAnsi="Verdana" w:cs="Arial"/>
          <w:lang w:eastAsia="en-GB"/>
        </w:rPr>
      </w:pPr>
      <w:r w:rsidRPr="00055DF3">
        <w:rPr>
          <w:rFonts w:ascii="Verdana" w:eastAsia="Times New Roman" w:hAnsi="Verdana" w:cs="Arial"/>
          <w:lang w:eastAsia="en-GB"/>
        </w:rPr>
        <w:t>Further information on the role and responsibilities of trustees is available in the booklet CC3</w:t>
      </w:r>
      <w:r w:rsidRPr="00055DF3">
        <w:rPr>
          <w:rFonts w:ascii="Verdana" w:eastAsia="Times New Roman" w:hAnsi="Verdana" w:cs="Arial"/>
          <w:i/>
          <w:lang w:eastAsia="en-GB"/>
        </w:rPr>
        <w:t xml:space="preserve">The Essential Trustee: What You Need </w:t>
      </w:r>
      <w:proofErr w:type="gramStart"/>
      <w:r w:rsidRPr="00055DF3">
        <w:rPr>
          <w:rFonts w:ascii="Verdana" w:eastAsia="Times New Roman" w:hAnsi="Verdana" w:cs="Arial"/>
          <w:i/>
          <w:lang w:eastAsia="en-GB"/>
        </w:rPr>
        <w:t>To</w:t>
      </w:r>
      <w:proofErr w:type="gramEnd"/>
      <w:r w:rsidRPr="00055DF3">
        <w:rPr>
          <w:rFonts w:ascii="Verdana" w:eastAsia="Times New Roman" w:hAnsi="Verdana" w:cs="Arial"/>
          <w:i/>
          <w:lang w:eastAsia="en-GB"/>
        </w:rPr>
        <w:t xml:space="preserve"> Know </w:t>
      </w:r>
      <w:r w:rsidRPr="00055DF3">
        <w:rPr>
          <w:rFonts w:ascii="Verdana" w:eastAsia="Times New Roman" w:hAnsi="Verdana" w:cs="Arial"/>
          <w:lang w:eastAsia="en-GB"/>
        </w:rPr>
        <w:t>published by the Charity Commission and in the Trustee Handbook of Beyond Dementia, which is issued to every Trustee upon appointment</w:t>
      </w:r>
    </w:p>
    <w:p w14:paraId="763F8E19" w14:textId="77777777" w:rsidR="00055DF3" w:rsidRPr="007E23D9" w:rsidRDefault="00055DF3" w:rsidP="00055DF3">
      <w:pPr>
        <w:pStyle w:val="NoSpacing"/>
        <w:rPr>
          <w:rFonts w:ascii="Verdana" w:hAnsi="Verdana"/>
          <w:sz w:val="22"/>
          <w:szCs w:val="22"/>
        </w:rPr>
      </w:pPr>
    </w:p>
    <w:p w14:paraId="5543333B" w14:textId="77777777" w:rsidR="00055DF3" w:rsidRPr="00DE30C9" w:rsidRDefault="00055DF3" w:rsidP="00055DF3">
      <w:pPr>
        <w:pStyle w:val="NoSpacing"/>
        <w:ind w:left="720"/>
        <w:rPr>
          <w:rFonts w:ascii="Verdana" w:hAnsi="Verdana"/>
          <w:sz w:val="22"/>
          <w:szCs w:val="22"/>
        </w:rPr>
      </w:pPr>
    </w:p>
    <w:p w14:paraId="323A4114" w14:textId="6BD2CDB4" w:rsidR="00055DF3" w:rsidRDefault="00055DF3"/>
    <w:p w14:paraId="200011B0" w14:textId="77777777" w:rsidR="00F44310" w:rsidRPr="0073057A" w:rsidRDefault="00F44310" w:rsidP="0073057A">
      <w:pPr>
        <w:pStyle w:val="NoSpacing"/>
        <w:rPr>
          <w:rFonts w:ascii="Verdana" w:eastAsia="Verdana" w:hAnsi="Verdana"/>
          <w:sz w:val="22"/>
          <w:szCs w:val="22"/>
        </w:rPr>
      </w:pPr>
      <w:r w:rsidRPr="0073057A">
        <w:rPr>
          <w:rFonts w:ascii="Verdana" w:eastAsia="Verdana" w:hAnsi="Verdana"/>
          <w:sz w:val="22"/>
          <w:szCs w:val="22"/>
        </w:rPr>
        <w:t>As a Disability Confident employer, we warmly welcome applications from disabled people and those with health conditions. Our charity is committed to inclusive and accessible recruitment, ensuring everyone has a fair opportunity to contribute to our mission. We will provide reasonable adjustments throughout the recruitment process to help applicants demonstrate their strengths.</w:t>
      </w:r>
    </w:p>
    <w:p w14:paraId="112A62A3" w14:textId="77777777" w:rsidR="00055DF3" w:rsidRDefault="00055DF3"/>
    <w:sectPr w:rsidR="00055DF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7D128" w14:textId="77777777" w:rsidR="00AC4C16" w:rsidRDefault="00AC4C16" w:rsidP="00AC4C16">
      <w:pPr>
        <w:spacing w:after="0" w:line="240" w:lineRule="auto"/>
      </w:pPr>
      <w:r>
        <w:separator/>
      </w:r>
    </w:p>
  </w:endnote>
  <w:endnote w:type="continuationSeparator" w:id="0">
    <w:p w14:paraId="60BDE0DA" w14:textId="77777777" w:rsidR="00AC4C16" w:rsidRDefault="00AC4C16" w:rsidP="00AC4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541841"/>
      <w:docPartObj>
        <w:docPartGallery w:val="Page Numbers (Bottom of Page)"/>
        <w:docPartUnique/>
      </w:docPartObj>
    </w:sdtPr>
    <w:sdtEndPr>
      <w:rPr>
        <w:color w:val="7F7F7F" w:themeColor="background1" w:themeShade="7F"/>
        <w:spacing w:val="60"/>
      </w:rPr>
    </w:sdtEndPr>
    <w:sdtContent>
      <w:p w14:paraId="5F17D81D" w14:textId="6D63AF1A" w:rsidR="002F4C65" w:rsidRDefault="002F4C6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F8ABDD" w14:textId="77777777" w:rsidR="002F4C65" w:rsidRDefault="002F4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412BC" w14:textId="77777777" w:rsidR="00AC4C16" w:rsidRDefault="00AC4C16" w:rsidP="00AC4C16">
      <w:pPr>
        <w:spacing w:after="0" w:line="240" w:lineRule="auto"/>
      </w:pPr>
      <w:r>
        <w:separator/>
      </w:r>
    </w:p>
  </w:footnote>
  <w:footnote w:type="continuationSeparator" w:id="0">
    <w:p w14:paraId="2FFE48D2" w14:textId="77777777" w:rsidR="00AC4C16" w:rsidRDefault="00AC4C16" w:rsidP="00AC4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3047" w14:textId="17D25E4C" w:rsidR="00AC4C16" w:rsidRDefault="002F4C65" w:rsidP="002F4C65">
    <w:pPr>
      <w:pStyle w:val="Header"/>
      <w:tabs>
        <w:tab w:val="left" w:pos="876"/>
      </w:tabs>
      <w:jc w:val="center"/>
    </w:pPr>
    <w:r>
      <w:rPr>
        <w:noProof/>
      </w:rPr>
      <w:drawing>
        <wp:inline distT="0" distB="0" distL="0" distR="0" wp14:anchorId="4FFE8835" wp14:editId="6CE32E09">
          <wp:extent cx="1943100" cy="71491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75" cy="7261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B21"/>
    <w:multiLevelType w:val="hybridMultilevel"/>
    <w:tmpl w:val="BEDC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31D4F"/>
    <w:multiLevelType w:val="multilevel"/>
    <w:tmpl w:val="1744C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575EE"/>
    <w:multiLevelType w:val="hybridMultilevel"/>
    <w:tmpl w:val="EE1A18D8"/>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3" w15:restartNumberingAfterBreak="0">
    <w:nsid w:val="2C8F38A0"/>
    <w:multiLevelType w:val="hybridMultilevel"/>
    <w:tmpl w:val="0682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D6821"/>
    <w:multiLevelType w:val="multilevel"/>
    <w:tmpl w:val="0F36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00A44"/>
    <w:multiLevelType w:val="multilevel"/>
    <w:tmpl w:val="ECAC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614AE"/>
    <w:multiLevelType w:val="hybridMultilevel"/>
    <w:tmpl w:val="0BA0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D54"/>
    <w:rsid w:val="00055DF3"/>
    <w:rsid w:val="000F5D0E"/>
    <w:rsid w:val="001F0B7E"/>
    <w:rsid w:val="002F4C65"/>
    <w:rsid w:val="00554CDC"/>
    <w:rsid w:val="006D2F1D"/>
    <w:rsid w:val="0073057A"/>
    <w:rsid w:val="00792122"/>
    <w:rsid w:val="008B2AD1"/>
    <w:rsid w:val="00AC4C16"/>
    <w:rsid w:val="00B73BE1"/>
    <w:rsid w:val="00D05FB3"/>
    <w:rsid w:val="00F44310"/>
    <w:rsid w:val="00FF2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4190"/>
  <w15:chartTrackingRefBased/>
  <w15:docId w15:val="{1D5BD2BE-3763-438E-BD48-711F4CCE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C16"/>
    <w:pPr>
      <w:ind w:left="720"/>
      <w:contextualSpacing/>
    </w:pPr>
  </w:style>
  <w:style w:type="paragraph" w:styleId="Header">
    <w:name w:val="header"/>
    <w:basedOn w:val="Normal"/>
    <w:link w:val="HeaderChar"/>
    <w:uiPriority w:val="99"/>
    <w:unhideWhenUsed/>
    <w:rsid w:val="00AC4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C16"/>
  </w:style>
  <w:style w:type="paragraph" w:styleId="Footer">
    <w:name w:val="footer"/>
    <w:basedOn w:val="Normal"/>
    <w:link w:val="FooterChar"/>
    <w:uiPriority w:val="99"/>
    <w:unhideWhenUsed/>
    <w:rsid w:val="00AC4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C16"/>
  </w:style>
  <w:style w:type="paragraph" w:styleId="NoSpacing">
    <w:name w:val="No Spacing"/>
    <w:uiPriority w:val="1"/>
    <w:qFormat/>
    <w:rsid w:val="00055DF3"/>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52550">
      <w:bodyDiv w:val="1"/>
      <w:marLeft w:val="0"/>
      <w:marRight w:val="0"/>
      <w:marTop w:val="0"/>
      <w:marBottom w:val="0"/>
      <w:divBdr>
        <w:top w:val="none" w:sz="0" w:space="0" w:color="auto"/>
        <w:left w:val="none" w:sz="0" w:space="0" w:color="auto"/>
        <w:bottom w:val="none" w:sz="0" w:space="0" w:color="auto"/>
        <w:right w:val="none" w:sz="0" w:space="0" w:color="auto"/>
      </w:divBdr>
    </w:div>
    <w:div w:id="1087190450">
      <w:bodyDiv w:val="1"/>
      <w:marLeft w:val="0"/>
      <w:marRight w:val="0"/>
      <w:marTop w:val="0"/>
      <w:marBottom w:val="0"/>
      <w:divBdr>
        <w:top w:val="none" w:sz="0" w:space="0" w:color="auto"/>
        <w:left w:val="none" w:sz="0" w:space="0" w:color="auto"/>
        <w:bottom w:val="none" w:sz="0" w:space="0" w:color="auto"/>
        <w:right w:val="none" w:sz="0" w:space="0" w:color="auto"/>
      </w:divBdr>
      <w:divsChild>
        <w:div w:id="905915070">
          <w:marLeft w:val="0"/>
          <w:marRight w:val="0"/>
          <w:marTop w:val="0"/>
          <w:marBottom w:val="0"/>
          <w:divBdr>
            <w:top w:val="none" w:sz="0" w:space="0" w:color="auto"/>
            <w:left w:val="none" w:sz="0" w:space="0" w:color="auto"/>
            <w:bottom w:val="none" w:sz="0" w:space="0" w:color="auto"/>
            <w:right w:val="none" w:sz="0" w:space="0" w:color="auto"/>
          </w:divBdr>
        </w:div>
      </w:divsChild>
    </w:div>
    <w:div w:id="1672489089">
      <w:bodyDiv w:val="1"/>
      <w:marLeft w:val="0"/>
      <w:marRight w:val="0"/>
      <w:marTop w:val="0"/>
      <w:marBottom w:val="0"/>
      <w:divBdr>
        <w:top w:val="none" w:sz="0" w:space="0" w:color="auto"/>
        <w:left w:val="none" w:sz="0" w:space="0" w:color="auto"/>
        <w:bottom w:val="none" w:sz="0" w:space="0" w:color="auto"/>
        <w:right w:val="none" w:sz="0" w:space="0" w:color="auto"/>
      </w:divBdr>
      <w:divsChild>
        <w:div w:id="27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rname xmlns="e80f756a-960a-4097-8127-bd9a208b3a8e" xsi:nil="true"/>
    <lcf76f155ced4ddcb4097134ff3c332f xmlns="e80f756a-960a-4097-8127-bd9a208b3a8e">
      <Terms xmlns="http://schemas.microsoft.com/office/infopath/2007/PartnerControls"/>
    </lcf76f155ced4ddcb4097134ff3c332f>
    <_x0031_stName xmlns="e80f756a-960a-4097-8127-bd9a208b3a8e" xsi:nil="true"/>
    <TaxCatchAll xmlns="afd7041e-494a-4a32-9bdb-2f9eae181abe" xsi:nil="true"/>
    <Aka xmlns="e80f756a-960a-4097-8127-bd9a208b3a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80A060A904BC4BA04583D6129C07A0" ma:contentTypeVersion="22" ma:contentTypeDescription="Create a new document." ma:contentTypeScope="" ma:versionID="e9c6582f625db3010273bf5575af0076">
  <xsd:schema xmlns:xsd="http://www.w3.org/2001/XMLSchema" xmlns:xs="http://www.w3.org/2001/XMLSchema" xmlns:p="http://schemas.microsoft.com/office/2006/metadata/properties" xmlns:ns2="e80f756a-960a-4097-8127-bd9a208b3a8e" xmlns:ns3="afd7041e-494a-4a32-9bdb-2f9eae181abe" targetNamespace="http://schemas.microsoft.com/office/2006/metadata/properties" ma:root="true" ma:fieldsID="409860296d271a64f6904a7c6046cfb4" ns2:_="" ns3:_="">
    <xsd:import namespace="e80f756a-960a-4097-8127-bd9a208b3a8e"/>
    <xsd:import namespace="afd7041e-494a-4a32-9bdb-2f9eae181a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Surname" minOccurs="0"/>
                <xsd:element ref="ns2:Aka" minOccurs="0"/>
                <xsd:element ref="ns2:_x0031_stNa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f756a-960a-4097-8127-bd9a208b3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urname" ma:index="20" nillable="true" ma:displayName="Surname" ma:format="Dropdown" ma:internalName="Surname">
      <xsd:simpleType>
        <xsd:restriction base="dms:Text">
          <xsd:maxLength value="255"/>
        </xsd:restriction>
      </xsd:simpleType>
    </xsd:element>
    <xsd:element name="Aka" ma:index="21" nillable="true" ma:displayName="Aka" ma:description="also Known as" ma:format="Dropdown" ma:internalName="Aka">
      <xsd:simpleType>
        <xsd:restriction base="dms:Text">
          <xsd:maxLength value="255"/>
        </xsd:restriction>
      </xsd:simpleType>
    </xsd:element>
    <xsd:element name="_x0031_stName" ma:index="22" nillable="true" ma:displayName="1st Name" ma:description="Christian Name" ma:format="Dropdown" ma:internalName="_x0031_stName">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dbaa90f-7ea9-4f59-be51-65c00551a3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7041e-494a-4a32-9bdb-2f9eae181ab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4e5c304-9c47-4b1c-a763-63abb3b12236}" ma:internalName="TaxCatchAll" ma:showField="CatchAllData" ma:web="afd7041e-494a-4a32-9bdb-2f9eae181a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B1775-FDDD-4628-A951-4065477AA9B4}">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afd7041e-494a-4a32-9bdb-2f9eae181abe"/>
    <ds:schemaRef ds:uri="e80f756a-960a-4097-8127-bd9a208b3a8e"/>
    <ds:schemaRef ds:uri="http://schemas.microsoft.com/office/2006/metadata/properties"/>
  </ds:schemaRefs>
</ds:datastoreItem>
</file>

<file path=customXml/itemProps2.xml><?xml version="1.0" encoding="utf-8"?>
<ds:datastoreItem xmlns:ds="http://schemas.openxmlformats.org/officeDocument/2006/customXml" ds:itemID="{B837E8D0-0767-4E22-82AD-3334FA3181FE}">
  <ds:schemaRefs>
    <ds:schemaRef ds:uri="http://schemas.microsoft.com/sharepoint/v3/contenttype/forms"/>
  </ds:schemaRefs>
</ds:datastoreItem>
</file>

<file path=customXml/itemProps3.xml><?xml version="1.0" encoding="utf-8"?>
<ds:datastoreItem xmlns:ds="http://schemas.openxmlformats.org/officeDocument/2006/customXml" ds:itemID="{FC7E6EF4-615C-4C53-8F4E-A36984B1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f756a-960a-4097-8127-bd9a208b3a8e"/>
    <ds:schemaRef ds:uri="afd7041e-494a-4a32-9bdb-2f9eae181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Marriott</dc:creator>
  <cp:keywords/>
  <dc:description/>
  <cp:lastModifiedBy>Sarah Marriott</cp:lastModifiedBy>
  <cp:revision>10</cp:revision>
  <dcterms:created xsi:type="dcterms:W3CDTF">2026-03-02T16:02:00Z</dcterms:created>
  <dcterms:modified xsi:type="dcterms:W3CDTF">2026-03-10T12:42:00Z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0x0101008880A060A904BC4BA04583D6129C07A0</vt:lpwstr>
  </property>
  <property fmtid="{D5CDD505-2E9C-101B-9397-08002B2CF9AE}" pid="3" name="MediaServiceImageTags">
    <vt:lpwstr/>
  </property>
</Properties>
</file>